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845E0" w14:textId="77777777" w:rsidR="00370FAA" w:rsidRPr="005560B4" w:rsidRDefault="00370FAA" w:rsidP="005560B4">
      <w:pPr>
        <w:pStyle w:val="Default"/>
        <w:spacing w:line="320" w:lineRule="atLeast"/>
        <w:jc w:val="center"/>
        <w:rPr>
          <w:rFonts w:ascii="Arial" w:hAnsi="Arial" w:cs="Arial"/>
          <w:b/>
          <w:bCs/>
          <w:sz w:val="28"/>
          <w:szCs w:val="28"/>
        </w:rPr>
      </w:pPr>
      <w:r w:rsidRPr="005560B4">
        <w:rPr>
          <w:rFonts w:ascii="Arial" w:hAnsi="Arial" w:cs="Arial"/>
          <w:b/>
          <w:bCs/>
          <w:sz w:val="28"/>
          <w:szCs w:val="28"/>
        </w:rPr>
        <w:t>ΑΙΤΗΣΗ ΑΠΑΛΛΑΓΗΣ ΤΕΛΩΝ ΦΟΙΤΗΣΗΣ</w:t>
      </w:r>
    </w:p>
    <w:p w14:paraId="45DD874E" w14:textId="6FBBFFBD" w:rsidR="000B07F5" w:rsidRPr="00FD3271" w:rsidRDefault="005560B4" w:rsidP="00FD3271">
      <w:pPr>
        <w:pStyle w:val="Default"/>
        <w:spacing w:line="320" w:lineRule="atLeast"/>
        <w:jc w:val="center"/>
        <w:rPr>
          <w:rFonts w:ascii="Arial" w:hAnsi="Arial" w:cs="Arial"/>
          <w:b/>
          <w:bCs/>
          <w:sz w:val="28"/>
          <w:szCs w:val="28"/>
        </w:rPr>
      </w:pPr>
      <w:r w:rsidRPr="00FD3271">
        <w:rPr>
          <w:rFonts w:ascii="Arial" w:hAnsi="Arial" w:cs="Arial"/>
          <w:b/>
          <w:bCs/>
          <w:sz w:val="28"/>
          <w:szCs w:val="28"/>
        </w:rPr>
        <w:t>ΑΚΑΔΗΜΑΪΚΟ ΕΤΟΣ 202</w:t>
      </w:r>
      <w:r w:rsidR="00825749">
        <w:rPr>
          <w:rFonts w:ascii="Arial" w:hAnsi="Arial" w:cs="Arial"/>
          <w:b/>
          <w:bCs/>
          <w:sz w:val="28"/>
          <w:szCs w:val="28"/>
        </w:rPr>
        <w:t>5</w:t>
      </w:r>
      <w:r w:rsidRPr="00FD3271">
        <w:rPr>
          <w:rFonts w:ascii="Arial" w:hAnsi="Arial" w:cs="Arial"/>
          <w:b/>
          <w:bCs/>
          <w:sz w:val="28"/>
          <w:szCs w:val="28"/>
        </w:rPr>
        <w:t>-202</w:t>
      </w:r>
      <w:r w:rsidR="00825749">
        <w:rPr>
          <w:rFonts w:ascii="Arial" w:hAnsi="Arial" w:cs="Arial"/>
          <w:b/>
          <w:bCs/>
          <w:sz w:val="28"/>
          <w:szCs w:val="28"/>
        </w:rPr>
        <w:t>6</w:t>
      </w:r>
    </w:p>
    <w:p w14:paraId="3630C6BF" w14:textId="77777777" w:rsidR="00D30FDD" w:rsidRPr="00D30FDD" w:rsidRDefault="00D30FDD" w:rsidP="00D30FDD">
      <w:pPr>
        <w:pStyle w:val="Default"/>
        <w:jc w:val="right"/>
        <w:rPr>
          <w:rFonts w:ascii="Arial" w:hAnsi="Arial" w:cs="Arial"/>
          <w:b/>
          <w:bCs/>
          <w:u w:val="single"/>
        </w:rPr>
      </w:pPr>
      <w:r w:rsidRPr="00D30FDD">
        <w:rPr>
          <w:rFonts w:ascii="Arial" w:hAnsi="Arial" w:cs="Arial"/>
          <w:b/>
          <w:bCs/>
          <w:u w:val="single"/>
        </w:rPr>
        <w:t>Προς:</w:t>
      </w:r>
    </w:p>
    <w:p w14:paraId="08456894" w14:textId="77777777" w:rsidR="00D30FDD" w:rsidRDefault="00D30FDD" w:rsidP="00D30FDD">
      <w:pPr>
        <w:spacing w:after="0" w:line="320" w:lineRule="atLeast"/>
        <w:jc w:val="right"/>
        <w:rPr>
          <w:rFonts w:ascii="Arial" w:hAnsi="Arial" w:cs="Arial"/>
        </w:rPr>
      </w:pPr>
      <w:r w:rsidRPr="00D30FDD">
        <w:rPr>
          <w:rFonts w:ascii="Arial" w:hAnsi="Arial" w:cs="Arial"/>
        </w:rPr>
        <w:t>ΓΡΑΜΜΑΤΕΙΑ Π.Μ.Σ.</w:t>
      </w:r>
    </w:p>
    <w:p w14:paraId="78C1DD71" w14:textId="1D53EB36" w:rsidR="000E2C77" w:rsidRDefault="00D30FDD" w:rsidP="005E73E9">
      <w:pPr>
        <w:spacing w:after="0" w:line="320" w:lineRule="atLeast"/>
        <w:jc w:val="right"/>
        <w:rPr>
          <w:rFonts w:ascii="Arial" w:hAnsi="Arial" w:cs="Arial"/>
        </w:rPr>
      </w:pPr>
      <w:r w:rsidRPr="00D30FDD">
        <w:rPr>
          <w:rFonts w:ascii="Arial" w:hAnsi="Arial" w:cs="Arial"/>
        </w:rPr>
        <w:t>«</w:t>
      </w:r>
      <w:r w:rsidR="003A15A7" w:rsidRPr="003A15A7">
        <w:rPr>
          <w:rFonts w:ascii="Arial" w:hAnsi="Arial" w:cs="Arial"/>
        </w:rPr>
        <w:t>ΕΠΙΣΤΗΜΕΣ ΤΗΣ ΑΓΩΓΗΣ:ZHTHMATA ΙΣΤΟΡΙΑΣ , ΙΣΤΟΡΙΚΗΣ ΕΚΠΑΙΔΕΥΣΗΣ &amp; ΕΚΠΑΙΔΕΥΤΙΚΗΣ ΠΟΛΙΤΙΚΗΣ</w:t>
      </w:r>
      <w:r w:rsidRPr="00D30FDD">
        <w:rPr>
          <w:rFonts w:ascii="Arial" w:hAnsi="Arial" w:cs="Arial"/>
        </w:rPr>
        <w:t>»</w:t>
      </w:r>
    </w:p>
    <w:p w14:paraId="40593362" w14:textId="77777777" w:rsidR="00D30FDD" w:rsidRPr="00370FAA" w:rsidRDefault="00D30FDD" w:rsidP="00370FAA">
      <w:pPr>
        <w:spacing w:after="0" w:line="320" w:lineRule="atLeast"/>
        <w:jc w:val="both"/>
        <w:rPr>
          <w:rFonts w:ascii="Arial" w:hAnsi="Arial" w:cs="Arial"/>
        </w:rPr>
      </w:pPr>
    </w:p>
    <w:p w14:paraId="39150FD8" w14:textId="77777777" w:rsidR="00344182" w:rsidRPr="005560B4" w:rsidRDefault="005560B4" w:rsidP="005560B4">
      <w:pPr>
        <w:spacing w:after="0" w:line="320" w:lineRule="atLeast"/>
        <w:jc w:val="center"/>
        <w:rPr>
          <w:rFonts w:ascii="Arial" w:hAnsi="Arial" w:cs="Arial"/>
          <w:b/>
          <w:sz w:val="24"/>
          <w:szCs w:val="24"/>
        </w:rPr>
      </w:pPr>
      <w:r w:rsidRPr="005560B4">
        <w:rPr>
          <w:rFonts w:ascii="Arial" w:hAnsi="Arial" w:cs="Arial"/>
          <w:b/>
          <w:sz w:val="24"/>
          <w:szCs w:val="24"/>
        </w:rPr>
        <w:t>1.</w:t>
      </w:r>
      <w:r>
        <w:rPr>
          <w:rFonts w:ascii="Arial" w:hAnsi="Arial" w:cs="Arial"/>
          <w:b/>
          <w:sz w:val="24"/>
          <w:szCs w:val="24"/>
        </w:rPr>
        <w:t xml:space="preserve"> </w:t>
      </w:r>
      <w:r w:rsidR="00370FAA" w:rsidRPr="005560B4">
        <w:rPr>
          <w:rFonts w:ascii="Arial" w:hAnsi="Arial" w:cs="Arial"/>
          <w:b/>
          <w:sz w:val="24"/>
          <w:szCs w:val="24"/>
        </w:rPr>
        <w:t>ΑΙΤΗΣΗ / ΠΡΟΣΩΠΙΚΑ ΣΤΟΙΧΕΙΑ</w:t>
      </w:r>
      <w:r w:rsidR="00FD3271">
        <w:rPr>
          <w:rFonts w:ascii="Arial" w:hAnsi="Arial" w:cs="Arial"/>
          <w:b/>
          <w:sz w:val="24"/>
          <w:szCs w:val="24"/>
        </w:rPr>
        <w:t xml:space="preserve">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041"/>
        <w:gridCol w:w="7154"/>
      </w:tblGrid>
      <w:tr w:rsidR="00344182" w:rsidRPr="00370FAA" w14:paraId="5DC056DE" w14:textId="77777777" w:rsidTr="001A2033">
        <w:trPr>
          <w:trHeight w:val="454"/>
          <w:jc w:val="center"/>
        </w:trPr>
        <w:tc>
          <w:tcPr>
            <w:tcW w:w="2722" w:type="dxa"/>
            <w:shd w:val="clear" w:color="auto" w:fill="D9D9D9" w:themeFill="background1" w:themeFillShade="D9"/>
            <w:vAlign w:val="center"/>
          </w:tcPr>
          <w:p w14:paraId="3B9D9379" w14:textId="77777777" w:rsidR="00344182" w:rsidRPr="00370FAA" w:rsidRDefault="00344182" w:rsidP="00C34D69">
            <w:pPr>
              <w:pStyle w:val="3"/>
              <w:spacing w:before="0" w:line="240" w:lineRule="auto"/>
              <w:rPr>
                <w:rStyle w:val="mediumtext1"/>
                <w:rFonts w:ascii="Arial" w:hAnsi="Arial" w:cs="Arial"/>
                <w:b w:val="0"/>
                <w:color w:val="auto"/>
                <w:sz w:val="22"/>
                <w:szCs w:val="22"/>
                <w:shd w:val="clear" w:color="auto" w:fill="FFFFFF"/>
              </w:rPr>
            </w:pPr>
            <w:r w:rsidRPr="00370FAA">
              <w:rPr>
                <w:rFonts w:ascii="Arial" w:hAnsi="Arial" w:cs="Arial"/>
                <w:b w:val="0"/>
                <w:color w:val="auto"/>
              </w:rPr>
              <w:t>Ονοματεπώνυμο</w:t>
            </w:r>
            <w:r w:rsidR="00370FAA" w:rsidRPr="00370FAA">
              <w:rPr>
                <w:rFonts w:ascii="Arial" w:hAnsi="Arial" w:cs="Arial"/>
                <w:b w:val="0"/>
                <w:color w:val="auto"/>
              </w:rPr>
              <w:t xml:space="preserve"> &amp; Πατρώνυμο</w:t>
            </w:r>
            <w:r w:rsidRPr="00370FAA">
              <w:rPr>
                <w:rFonts w:ascii="Arial" w:hAnsi="Arial" w:cs="Arial"/>
                <w:b w:val="0"/>
                <w:color w:val="auto"/>
              </w:rPr>
              <w:t>:</w:t>
            </w:r>
          </w:p>
        </w:tc>
        <w:tc>
          <w:tcPr>
            <w:tcW w:w="6405" w:type="dxa"/>
            <w:vAlign w:val="center"/>
          </w:tcPr>
          <w:p w14:paraId="272F5443" w14:textId="77777777" w:rsidR="00344182" w:rsidRPr="00D30FDD" w:rsidRDefault="00344182" w:rsidP="00C34D69">
            <w:pPr>
              <w:pStyle w:val="3"/>
              <w:spacing w:before="0" w:line="240" w:lineRule="auto"/>
              <w:rPr>
                <w:rStyle w:val="mediumtext1"/>
                <w:rFonts w:ascii="Arial" w:hAnsi="Arial" w:cs="Arial"/>
                <w:color w:val="auto"/>
                <w:sz w:val="22"/>
                <w:szCs w:val="22"/>
                <w:shd w:val="clear" w:color="auto" w:fill="FFFFFF"/>
              </w:rPr>
            </w:pPr>
          </w:p>
        </w:tc>
      </w:tr>
    </w:tbl>
    <w:p w14:paraId="0863B22E" w14:textId="77777777" w:rsidR="001A2033" w:rsidRDefault="001A2033" w:rsidP="001A2033">
      <w:pPr>
        <w:spacing w:after="0"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040"/>
        <w:gridCol w:w="2375"/>
        <w:gridCol w:w="1900"/>
        <w:gridCol w:w="2880"/>
      </w:tblGrid>
      <w:tr w:rsidR="00D30FDD" w:rsidRPr="00370FAA" w14:paraId="1DFBD035" w14:textId="77777777" w:rsidTr="001A2033">
        <w:trPr>
          <w:trHeight w:val="454"/>
          <w:jc w:val="center"/>
        </w:trPr>
        <w:tc>
          <w:tcPr>
            <w:tcW w:w="2722" w:type="dxa"/>
            <w:shd w:val="clear" w:color="auto" w:fill="D9D9D9" w:themeFill="background1" w:themeFillShade="D9"/>
            <w:vAlign w:val="center"/>
          </w:tcPr>
          <w:p w14:paraId="36D17C42" w14:textId="77777777" w:rsidR="00370FAA" w:rsidRPr="00370FAA" w:rsidRDefault="00370FAA" w:rsidP="00C34D69">
            <w:pPr>
              <w:pStyle w:val="3"/>
              <w:spacing w:before="0" w:line="240" w:lineRule="auto"/>
              <w:rPr>
                <w:rFonts w:ascii="Arial" w:hAnsi="Arial" w:cs="Arial"/>
                <w:b w:val="0"/>
                <w:color w:val="auto"/>
              </w:rPr>
            </w:pPr>
            <w:r w:rsidRPr="00370FAA">
              <w:rPr>
                <w:rFonts w:ascii="Arial" w:hAnsi="Arial" w:cs="Arial"/>
                <w:b w:val="0"/>
                <w:color w:val="auto"/>
              </w:rPr>
              <w:t>Α.Δ.Τ.:</w:t>
            </w:r>
          </w:p>
        </w:tc>
        <w:tc>
          <w:tcPr>
            <w:tcW w:w="2126" w:type="dxa"/>
            <w:vAlign w:val="center"/>
          </w:tcPr>
          <w:p w14:paraId="1D98C240" w14:textId="77777777" w:rsidR="00370FAA" w:rsidRPr="00370FAA" w:rsidRDefault="00370FAA" w:rsidP="00C34D69">
            <w:pPr>
              <w:pStyle w:val="3"/>
              <w:spacing w:before="0" w:line="240" w:lineRule="auto"/>
              <w:rPr>
                <w:rStyle w:val="mediumtext1"/>
                <w:rFonts w:ascii="Arial" w:hAnsi="Arial" w:cs="Arial"/>
                <w:b w:val="0"/>
                <w:color w:val="auto"/>
                <w:sz w:val="22"/>
                <w:szCs w:val="22"/>
                <w:shd w:val="clear" w:color="auto" w:fill="FFFFFF"/>
              </w:rPr>
            </w:pPr>
          </w:p>
        </w:tc>
        <w:tc>
          <w:tcPr>
            <w:tcW w:w="1701" w:type="dxa"/>
            <w:shd w:val="clear" w:color="auto" w:fill="D9D9D9" w:themeFill="background1" w:themeFillShade="D9"/>
            <w:vAlign w:val="center"/>
          </w:tcPr>
          <w:p w14:paraId="0860D5AA" w14:textId="77777777" w:rsidR="00370FAA" w:rsidRPr="00370FAA" w:rsidRDefault="009E0C77" w:rsidP="009E0C77">
            <w:pPr>
              <w:pStyle w:val="a6"/>
              <w:rPr>
                <w:rFonts w:ascii="Arial" w:eastAsiaTheme="majorEastAsia" w:hAnsi="Arial" w:cs="Arial"/>
                <w:bCs/>
                <w:i/>
              </w:rPr>
            </w:pPr>
            <w:r>
              <w:rPr>
                <w:rFonts w:ascii="Arial" w:eastAsiaTheme="majorEastAsia" w:hAnsi="Arial" w:cs="Arial"/>
                <w:bCs/>
              </w:rPr>
              <w:t xml:space="preserve">Ημερ. </w:t>
            </w:r>
            <w:r w:rsidR="00370FAA" w:rsidRPr="00D30FDD">
              <w:rPr>
                <w:rFonts w:ascii="Arial" w:eastAsiaTheme="majorEastAsia" w:hAnsi="Arial" w:cs="Arial"/>
                <w:bCs/>
              </w:rPr>
              <w:t>Γέννησης</w:t>
            </w:r>
            <w:r w:rsidR="00370FAA" w:rsidRPr="00370FAA">
              <w:rPr>
                <w:rFonts w:ascii="Arial" w:eastAsiaTheme="majorEastAsia" w:hAnsi="Arial" w:cs="Arial"/>
                <w:bCs/>
                <w:i/>
              </w:rPr>
              <w:t>:</w:t>
            </w:r>
          </w:p>
        </w:tc>
        <w:tc>
          <w:tcPr>
            <w:tcW w:w="2578" w:type="dxa"/>
            <w:vAlign w:val="center"/>
          </w:tcPr>
          <w:p w14:paraId="05F18805" w14:textId="77777777" w:rsidR="00370FAA" w:rsidRPr="00D30FDD" w:rsidRDefault="00370FAA" w:rsidP="00C34D69">
            <w:pPr>
              <w:pStyle w:val="a6"/>
              <w:rPr>
                <w:rFonts w:ascii="Arial" w:eastAsiaTheme="majorEastAsia" w:hAnsi="Arial" w:cs="Arial"/>
                <w:bCs/>
              </w:rPr>
            </w:pPr>
          </w:p>
        </w:tc>
      </w:tr>
    </w:tbl>
    <w:p w14:paraId="73B74C00" w14:textId="77777777" w:rsidR="001A2033" w:rsidRDefault="001A2033" w:rsidP="001A2033">
      <w:pPr>
        <w:spacing w:after="0"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040"/>
        <w:gridCol w:w="1424"/>
        <w:gridCol w:w="1900"/>
        <w:gridCol w:w="1743"/>
        <w:gridCol w:w="2088"/>
      </w:tblGrid>
      <w:tr w:rsidR="00D30FDD" w:rsidRPr="00370FAA" w14:paraId="45904BB6" w14:textId="77777777" w:rsidTr="001A2033">
        <w:trPr>
          <w:trHeight w:val="454"/>
          <w:jc w:val="center"/>
        </w:trPr>
        <w:tc>
          <w:tcPr>
            <w:tcW w:w="2722" w:type="dxa"/>
            <w:shd w:val="clear" w:color="auto" w:fill="D9D9D9" w:themeFill="background1" w:themeFillShade="D9"/>
            <w:vAlign w:val="center"/>
          </w:tcPr>
          <w:p w14:paraId="606F310E" w14:textId="77777777" w:rsidR="00370FAA" w:rsidRPr="00370FAA" w:rsidRDefault="00370FAA" w:rsidP="00C34D69">
            <w:pPr>
              <w:pStyle w:val="3"/>
              <w:spacing w:before="0" w:line="240" w:lineRule="auto"/>
              <w:rPr>
                <w:rFonts w:ascii="Arial" w:hAnsi="Arial" w:cs="Arial"/>
                <w:b w:val="0"/>
                <w:color w:val="auto"/>
              </w:rPr>
            </w:pPr>
            <w:r w:rsidRPr="00370FAA">
              <w:rPr>
                <w:rFonts w:ascii="Arial" w:hAnsi="Arial" w:cs="Arial"/>
                <w:b w:val="0"/>
                <w:color w:val="auto"/>
              </w:rPr>
              <w:t>Οικογενειακή Κατάσταση:</w:t>
            </w:r>
          </w:p>
        </w:tc>
        <w:tc>
          <w:tcPr>
            <w:tcW w:w="1275" w:type="dxa"/>
            <w:shd w:val="clear" w:color="auto" w:fill="D9D9D9" w:themeFill="background1" w:themeFillShade="D9"/>
            <w:vAlign w:val="center"/>
          </w:tcPr>
          <w:p w14:paraId="24B9E1F2" w14:textId="77777777" w:rsidR="00370FAA" w:rsidRPr="00370FAA" w:rsidRDefault="00370FAA" w:rsidP="00C34D69">
            <w:pPr>
              <w:pStyle w:val="3"/>
              <w:spacing w:before="0" w:line="240" w:lineRule="auto"/>
              <w:rPr>
                <w:rFonts w:ascii="Arial" w:hAnsi="Arial" w:cs="Arial"/>
                <w:b w:val="0"/>
                <w:color w:val="auto"/>
              </w:rPr>
            </w:pPr>
            <w:r w:rsidRPr="00370FAA">
              <w:rPr>
                <w:rFonts w:ascii="Arial" w:hAnsi="Arial" w:cs="Arial"/>
                <w:b w:val="0"/>
                <w:color w:val="auto"/>
              </w:rPr>
              <w:t>Άγαμος:</w:t>
            </w:r>
          </w:p>
        </w:tc>
        <w:tc>
          <w:tcPr>
            <w:tcW w:w="1701" w:type="dxa"/>
            <w:vAlign w:val="center"/>
          </w:tcPr>
          <w:p w14:paraId="0A1DBE0F" w14:textId="77777777" w:rsidR="00370FAA" w:rsidRPr="00D30FDD" w:rsidRDefault="00370FAA" w:rsidP="00C34D69">
            <w:pPr>
              <w:pStyle w:val="3"/>
              <w:spacing w:before="0" w:line="240" w:lineRule="auto"/>
              <w:jc w:val="center"/>
              <w:rPr>
                <w:rStyle w:val="mediumtext1"/>
                <w:rFonts w:ascii="Arial" w:hAnsi="Arial" w:cs="Arial"/>
                <w:color w:val="auto"/>
                <w:sz w:val="22"/>
                <w:szCs w:val="22"/>
                <w:shd w:val="clear" w:color="auto" w:fill="FFFFFF"/>
              </w:rPr>
            </w:pPr>
          </w:p>
        </w:tc>
        <w:tc>
          <w:tcPr>
            <w:tcW w:w="1560" w:type="dxa"/>
            <w:shd w:val="clear" w:color="auto" w:fill="D9D9D9" w:themeFill="background1" w:themeFillShade="D9"/>
            <w:vAlign w:val="center"/>
          </w:tcPr>
          <w:p w14:paraId="32110151" w14:textId="77777777" w:rsidR="00370FAA" w:rsidRPr="00370FAA" w:rsidRDefault="00370FAA" w:rsidP="00C34D69">
            <w:pPr>
              <w:pStyle w:val="3"/>
              <w:spacing w:before="0" w:line="240" w:lineRule="auto"/>
              <w:rPr>
                <w:rFonts w:ascii="Arial" w:hAnsi="Arial" w:cs="Arial"/>
                <w:b w:val="0"/>
                <w:color w:val="auto"/>
              </w:rPr>
            </w:pPr>
            <w:r w:rsidRPr="00370FAA">
              <w:rPr>
                <w:rFonts w:ascii="Arial" w:hAnsi="Arial" w:cs="Arial"/>
                <w:b w:val="0"/>
                <w:color w:val="auto"/>
              </w:rPr>
              <w:t>Έγγαμος:</w:t>
            </w:r>
          </w:p>
        </w:tc>
        <w:tc>
          <w:tcPr>
            <w:tcW w:w="1869" w:type="dxa"/>
            <w:vAlign w:val="center"/>
          </w:tcPr>
          <w:p w14:paraId="516C5F49" w14:textId="77777777" w:rsidR="00370FAA" w:rsidRPr="00D30FDD" w:rsidRDefault="00370FAA" w:rsidP="00C34D69">
            <w:pPr>
              <w:pStyle w:val="3"/>
              <w:spacing w:before="0" w:line="240" w:lineRule="auto"/>
              <w:jc w:val="center"/>
              <w:rPr>
                <w:rFonts w:ascii="Arial" w:hAnsi="Arial" w:cs="Arial"/>
                <w:color w:val="auto"/>
              </w:rPr>
            </w:pPr>
          </w:p>
        </w:tc>
      </w:tr>
    </w:tbl>
    <w:p w14:paraId="59EB8C2B" w14:textId="77777777" w:rsidR="001A2033" w:rsidRDefault="001A2033" w:rsidP="001A2033">
      <w:pPr>
        <w:spacing w:after="0"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041"/>
        <w:gridCol w:w="2375"/>
        <w:gridCol w:w="1425"/>
        <w:gridCol w:w="3354"/>
      </w:tblGrid>
      <w:tr w:rsidR="00327206" w:rsidRPr="00370FAA" w14:paraId="3EC38595" w14:textId="77777777" w:rsidTr="001A2033">
        <w:trPr>
          <w:trHeight w:val="454"/>
          <w:jc w:val="center"/>
        </w:trPr>
        <w:tc>
          <w:tcPr>
            <w:tcW w:w="2722" w:type="dxa"/>
            <w:shd w:val="clear" w:color="auto" w:fill="D9D9D9" w:themeFill="background1" w:themeFillShade="D9"/>
            <w:vAlign w:val="center"/>
          </w:tcPr>
          <w:p w14:paraId="00E7CDD8" w14:textId="77777777" w:rsidR="00327206" w:rsidRPr="00370FAA" w:rsidRDefault="00327206" w:rsidP="00E54E22">
            <w:pPr>
              <w:pStyle w:val="a6"/>
              <w:rPr>
                <w:rFonts w:ascii="Arial" w:eastAsiaTheme="majorEastAsia" w:hAnsi="Arial" w:cs="Arial"/>
                <w:bCs/>
              </w:rPr>
            </w:pPr>
            <w:r w:rsidRPr="00370FAA">
              <w:rPr>
                <w:rFonts w:ascii="Arial" w:eastAsiaTheme="majorEastAsia" w:hAnsi="Arial" w:cs="Arial"/>
                <w:bCs/>
              </w:rPr>
              <w:t>Κινητό τηλέφωνο:</w:t>
            </w:r>
          </w:p>
        </w:tc>
        <w:tc>
          <w:tcPr>
            <w:tcW w:w="2126" w:type="dxa"/>
            <w:vAlign w:val="center"/>
          </w:tcPr>
          <w:p w14:paraId="57D07BCF" w14:textId="0FFE35F8" w:rsidR="00327206" w:rsidRPr="00D30FDD" w:rsidRDefault="00327206" w:rsidP="00E54E22">
            <w:pPr>
              <w:pStyle w:val="3"/>
              <w:spacing w:before="0" w:line="240" w:lineRule="auto"/>
              <w:rPr>
                <w:rStyle w:val="mediumtext1"/>
                <w:rFonts w:ascii="Arial" w:hAnsi="Arial" w:cs="Arial"/>
                <w:b w:val="0"/>
                <w:color w:val="auto"/>
                <w:sz w:val="22"/>
                <w:szCs w:val="22"/>
                <w:shd w:val="clear" w:color="auto" w:fill="FFFFFF"/>
              </w:rPr>
            </w:pPr>
          </w:p>
        </w:tc>
        <w:tc>
          <w:tcPr>
            <w:tcW w:w="1276" w:type="dxa"/>
            <w:shd w:val="clear" w:color="auto" w:fill="D9D9D9" w:themeFill="background1" w:themeFillShade="D9"/>
            <w:vAlign w:val="center"/>
          </w:tcPr>
          <w:p w14:paraId="742A91B5" w14:textId="77777777" w:rsidR="00327206" w:rsidRPr="005560B4" w:rsidRDefault="00327206" w:rsidP="00E54E22">
            <w:pPr>
              <w:pStyle w:val="3"/>
              <w:spacing w:before="0" w:line="240" w:lineRule="auto"/>
              <w:rPr>
                <w:rStyle w:val="mediumtext1"/>
                <w:rFonts w:ascii="Arial" w:hAnsi="Arial" w:cs="Arial"/>
                <w:b w:val="0"/>
                <w:color w:val="auto"/>
                <w:sz w:val="22"/>
                <w:szCs w:val="22"/>
                <w:shd w:val="clear" w:color="auto" w:fill="FFFFFF"/>
                <w:lang w:val="en-US"/>
              </w:rPr>
            </w:pPr>
            <w:r w:rsidRPr="005560B4">
              <w:rPr>
                <w:rFonts w:ascii="Arial" w:hAnsi="Arial" w:cs="Arial"/>
                <w:b w:val="0"/>
                <w:color w:val="auto"/>
              </w:rPr>
              <w:t>Ε-mail:</w:t>
            </w:r>
          </w:p>
        </w:tc>
        <w:tc>
          <w:tcPr>
            <w:tcW w:w="3003" w:type="dxa"/>
            <w:vAlign w:val="center"/>
          </w:tcPr>
          <w:p w14:paraId="2024CC6F" w14:textId="77777777" w:rsidR="00327206" w:rsidRPr="00D30FDD" w:rsidRDefault="00327206" w:rsidP="00E54E22">
            <w:pPr>
              <w:pStyle w:val="3"/>
              <w:spacing w:before="0" w:line="240" w:lineRule="auto"/>
              <w:rPr>
                <w:rStyle w:val="mediumtext1"/>
                <w:rFonts w:ascii="Arial" w:hAnsi="Arial" w:cs="Arial"/>
                <w:b w:val="0"/>
                <w:color w:val="auto"/>
                <w:sz w:val="22"/>
                <w:szCs w:val="22"/>
                <w:shd w:val="clear" w:color="auto" w:fill="FFFFFF"/>
              </w:rPr>
            </w:pPr>
          </w:p>
        </w:tc>
      </w:tr>
    </w:tbl>
    <w:p w14:paraId="5278BCF6" w14:textId="77777777" w:rsidR="001A2033" w:rsidRPr="00445E7E" w:rsidRDefault="001A2033" w:rsidP="001A2033">
      <w:pPr>
        <w:spacing w:after="0" w:line="240" w:lineRule="auto"/>
        <w:jc w:val="both"/>
        <w:rPr>
          <w:rFonts w:ascii="Arial" w:hAnsi="Arial" w:cs="Arial"/>
          <w:b/>
          <w:bCs/>
          <w:i/>
          <w:iCs/>
          <w:sz w:val="20"/>
          <w:szCs w:val="20"/>
          <w:u w:val="single"/>
        </w:rPr>
      </w:pPr>
      <w:r w:rsidRPr="00445E7E">
        <w:rPr>
          <w:rFonts w:ascii="Arial" w:hAnsi="Arial" w:cs="Arial"/>
          <w:b/>
          <w:bCs/>
          <w:i/>
          <w:iCs/>
          <w:sz w:val="20"/>
          <w:szCs w:val="20"/>
          <w:u w:val="single"/>
        </w:rPr>
        <w:t>Σημ. [1]</w:t>
      </w:r>
    </w:p>
    <w:p w14:paraId="7CF61DA7" w14:textId="003AC53A" w:rsidR="001A2033" w:rsidRDefault="001A2033" w:rsidP="001A2033">
      <w:pPr>
        <w:spacing w:after="0" w:line="240" w:lineRule="auto"/>
        <w:jc w:val="both"/>
        <w:rPr>
          <w:rFonts w:ascii="Arial" w:hAnsi="Arial" w:cs="Arial"/>
          <w:i/>
          <w:iCs/>
          <w:u w:val="single"/>
        </w:rPr>
      </w:pPr>
      <w:r w:rsidRPr="00445E7E">
        <w:rPr>
          <w:rFonts w:ascii="Arial" w:hAnsi="Arial" w:cs="Arial"/>
          <w:i/>
          <w:iCs/>
          <w:sz w:val="20"/>
          <w:szCs w:val="20"/>
        </w:rPr>
        <w:t xml:space="preserve">Προϋπόθεση για τη χορήγηση του δικαιώματος δωρεάν φοίτησης λόγω οικονομικών ή κοινωνικών κριτηρίων είναι η πλήρωση προϋποθέσεων αριστείας κατά τον πρώτο κύκλο σπουδών, που αντιστοιχεί κατ’ ελάχιστον </w:t>
      </w:r>
      <w:r w:rsidRPr="00825749">
        <w:rPr>
          <w:rFonts w:ascii="Arial" w:hAnsi="Arial" w:cs="Arial"/>
          <w:b/>
          <w:bCs/>
          <w:i/>
          <w:iCs/>
          <w:u w:val="single"/>
        </w:rPr>
        <w:t>στην κατοχή βαθμού ίσου ή ανώτερου του επτάμιση με άριστα στα δέκα (7,5/10), σύμφωνα με τη δεκάβαθμη κλίμακα αξιολόγησης</w:t>
      </w:r>
    </w:p>
    <w:p w14:paraId="5670549E" w14:textId="176EE6A2" w:rsidR="00825749" w:rsidRPr="00445E7E" w:rsidRDefault="00825749" w:rsidP="001A2033">
      <w:pPr>
        <w:spacing w:after="0" w:line="240" w:lineRule="auto"/>
        <w:jc w:val="both"/>
        <w:rPr>
          <w:rFonts w:ascii="Arial" w:hAnsi="Arial" w:cs="Arial"/>
          <w:i/>
          <w:iCs/>
          <w:sz w:val="20"/>
          <w:szCs w:val="20"/>
        </w:rPr>
      </w:pPr>
      <w:r w:rsidRPr="00825749">
        <w:rPr>
          <w:rFonts w:ascii="Arial" w:hAnsi="Arial" w:cs="Arial"/>
          <w:i/>
          <w:iCs/>
          <w:sz w:val="20"/>
          <w:szCs w:val="20"/>
        </w:rPr>
        <w:t>Σε περίπτωση που δεν αναγράφεται αριθμητικά ο βαθμός του τίτλου σπουδών, ο φοιτητής θα πρέπει να προσκομίσει πιστοποιητικό αναλυτικής βαθμολογίας ή άλλο πιστοποιητικό από το οποίο να προκύπτει η αριστεία σύμφωνα με την εκάστοτε κλίμακα αξιολόγησης προκειμένου περί τίτλων σπουδών του εξωτερικού.</w:t>
      </w:r>
    </w:p>
    <w:p w14:paraId="4E41EEF3" w14:textId="77777777" w:rsidR="001A2033" w:rsidRDefault="001A2033" w:rsidP="001A2033">
      <w:pPr>
        <w:spacing w:after="0" w:line="320" w:lineRule="atLeast"/>
        <w:jc w:val="both"/>
        <w:rPr>
          <w:rFonts w:ascii="Arial" w:hAnsi="Arial" w:cs="Arial"/>
        </w:rPr>
      </w:pPr>
    </w:p>
    <w:p w14:paraId="09DD72F8" w14:textId="77777777" w:rsidR="00C34D69" w:rsidRDefault="00327206" w:rsidP="00445E7E">
      <w:pPr>
        <w:spacing w:after="0" w:line="240" w:lineRule="auto"/>
        <w:jc w:val="both"/>
        <w:rPr>
          <w:rFonts w:ascii="Arial" w:hAnsi="Arial" w:cs="Arial"/>
          <w:b/>
        </w:rPr>
      </w:pPr>
      <w:r w:rsidRPr="007841D6">
        <w:rPr>
          <w:rFonts w:ascii="Arial" w:hAnsi="Arial" w:cs="Arial"/>
          <w:b/>
          <w:highlight w:val="yellow"/>
        </w:rPr>
        <w:t>Ε1.1. Συμπληρώνεται</w:t>
      </w:r>
      <w:r w:rsidR="00C34D69" w:rsidRPr="007841D6">
        <w:rPr>
          <w:rFonts w:ascii="Arial" w:hAnsi="Arial" w:cs="Arial"/>
          <w:b/>
          <w:highlight w:val="yellow"/>
        </w:rPr>
        <w:t xml:space="preserve"> </w:t>
      </w:r>
      <w:r w:rsidR="00C34D69" w:rsidRPr="007841D6">
        <w:rPr>
          <w:rFonts w:ascii="Arial" w:hAnsi="Arial" w:cs="Arial"/>
          <w:b/>
          <w:highlight w:val="yellow"/>
          <w:u w:val="single"/>
        </w:rPr>
        <w:t>μόνο σε περίπτωση</w:t>
      </w:r>
      <w:r w:rsidR="00C34D69" w:rsidRPr="007841D6">
        <w:rPr>
          <w:rFonts w:ascii="Arial" w:hAnsi="Arial" w:cs="Arial"/>
          <w:b/>
          <w:highlight w:val="yellow"/>
        </w:rPr>
        <w:t xml:space="preserve"> που ο αιτών/η αιτούσα την απαλλαγή δεν έχει συμπληρώσει το 26ο έτος της ηλικίας του και είναι:</w:t>
      </w:r>
    </w:p>
    <w:p w14:paraId="394DE8BD" w14:textId="77777777" w:rsidR="007D44C0" w:rsidRPr="009E0C77" w:rsidRDefault="007D44C0" w:rsidP="00445E7E">
      <w:pPr>
        <w:spacing w:after="0" w:line="240" w:lineRule="auto"/>
        <w:jc w:val="both"/>
        <w:rPr>
          <w:rFonts w:ascii="Arial"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273"/>
        <w:gridCol w:w="658"/>
        <w:gridCol w:w="1425"/>
        <w:gridCol w:w="792"/>
        <w:gridCol w:w="2216"/>
        <w:gridCol w:w="792"/>
        <w:gridCol w:w="2375"/>
        <w:gridCol w:w="664"/>
      </w:tblGrid>
      <w:tr w:rsidR="00C34D69" w:rsidRPr="00C34D69" w14:paraId="7142F10E" w14:textId="77777777" w:rsidTr="009E0C77">
        <w:trPr>
          <w:trHeight w:val="454"/>
          <w:jc w:val="center"/>
        </w:trPr>
        <w:tc>
          <w:tcPr>
            <w:tcW w:w="1140" w:type="dxa"/>
            <w:shd w:val="clear" w:color="auto" w:fill="D9D9D9" w:themeFill="background1" w:themeFillShade="D9"/>
            <w:vAlign w:val="center"/>
          </w:tcPr>
          <w:p w14:paraId="0F905236" w14:textId="77777777" w:rsidR="00C34D69" w:rsidRPr="00C34D69" w:rsidRDefault="009E0C77" w:rsidP="00E54E22">
            <w:pPr>
              <w:pStyle w:val="a6"/>
              <w:rPr>
                <w:rFonts w:ascii="Arial" w:eastAsiaTheme="majorEastAsia" w:hAnsi="Arial" w:cs="Arial"/>
                <w:bCs/>
                <w:sz w:val="20"/>
                <w:szCs w:val="20"/>
              </w:rPr>
            </w:pPr>
            <w:r>
              <w:rPr>
                <w:rFonts w:ascii="Arial" w:eastAsiaTheme="majorEastAsia" w:hAnsi="Arial" w:cs="Arial"/>
                <w:bCs/>
                <w:sz w:val="20"/>
                <w:szCs w:val="20"/>
              </w:rPr>
              <w:t>Τ</w:t>
            </w:r>
            <w:r w:rsidR="00C34D69" w:rsidRPr="00C34D69">
              <w:rPr>
                <w:rFonts w:ascii="Arial" w:eastAsiaTheme="majorEastAsia" w:hAnsi="Arial" w:cs="Arial"/>
                <w:bCs/>
                <w:sz w:val="20"/>
                <w:szCs w:val="20"/>
              </w:rPr>
              <w:t>έκνο τρίτεκνης ή πολύτεκνης οικογένειας</w:t>
            </w:r>
          </w:p>
        </w:tc>
        <w:tc>
          <w:tcPr>
            <w:tcW w:w="589" w:type="dxa"/>
            <w:vAlign w:val="center"/>
          </w:tcPr>
          <w:p w14:paraId="2EAEAB59" w14:textId="77777777" w:rsidR="00C34D69" w:rsidRPr="009E0C77" w:rsidRDefault="00C34D69" w:rsidP="00E54E22">
            <w:pPr>
              <w:pStyle w:val="3"/>
              <w:spacing w:before="0" w:line="240" w:lineRule="auto"/>
              <w:jc w:val="center"/>
              <w:rPr>
                <w:rFonts w:ascii="Arial" w:hAnsi="Arial" w:cs="Arial"/>
                <w:b w:val="0"/>
                <w:color w:val="auto"/>
              </w:rPr>
            </w:pPr>
          </w:p>
        </w:tc>
        <w:tc>
          <w:tcPr>
            <w:tcW w:w="1276" w:type="dxa"/>
            <w:shd w:val="clear" w:color="auto" w:fill="D9D9D9" w:themeFill="background1" w:themeFillShade="D9"/>
            <w:vAlign w:val="center"/>
          </w:tcPr>
          <w:p w14:paraId="7DF044FA" w14:textId="77777777" w:rsidR="00C34D69" w:rsidRPr="00C34D69" w:rsidRDefault="009E0C77" w:rsidP="00E54E22">
            <w:pPr>
              <w:pStyle w:val="a6"/>
              <w:rPr>
                <w:rFonts w:ascii="Arial" w:eastAsiaTheme="majorEastAsia" w:hAnsi="Arial" w:cs="Arial"/>
                <w:bCs/>
                <w:sz w:val="20"/>
                <w:szCs w:val="20"/>
              </w:rPr>
            </w:pPr>
            <w:r>
              <w:rPr>
                <w:rFonts w:ascii="Arial" w:eastAsiaTheme="majorEastAsia" w:hAnsi="Arial" w:cs="Arial"/>
                <w:bCs/>
                <w:sz w:val="20"/>
                <w:szCs w:val="20"/>
              </w:rPr>
              <w:t>Τ</w:t>
            </w:r>
            <w:r w:rsidR="00C34D69" w:rsidRPr="00C34D69">
              <w:rPr>
                <w:rFonts w:ascii="Arial" w:eastAsiaTheme="majorEastAsia" w:hAnsi="Arial" w:cs="Arial"/>
                <w:bCs/>
                <w:sz w:val="20"/>
                <w:szCs w:val="20"/>
              </w:rPr>
              <w:t>έκνο άγαμου γονέα</w:t>
            </w:r>
          </w:p>
        </w:tc>
        <w:tc>
          <w:tcPr>
            <w:tcW w:w="709" w:type="dxa"/>
            <w:vAlign w:val="center"/>
          </w:tcPr>
          <w:p w14:paraId="05932E40" w14:textId="77777777" w:rsidR="00C34D69" w:rsidRPr="009E0C77" w:rsidRDefault="00C34D69" w:rsidP="00E54E22">
            <w:pPr>
              <w:pStyle w:val="3"/>
              <w:spacing w:before="0" w:line="240" w:lineRule="auto"/>
              <w:jc w:val="center"/>
              <w:rPr>
                <w:rFonts w:ascii="Arial" w:hAnsi="Arial" w:cs="Arial"/>
                <w:b w:val="0"/>
                <w:color w:val="auto"/>
              </w:rPr>
            </w:pPr>
          </w:p>
        </w:tc>
        <w:tc>
          <w:tcPr>
            <w:tcW w:w="1984" w:type="dxa"/>
            <w:shd w:val="clear" w:color="auto" w:fill="D9D9D9" w:themeFill="background1" w:themeFillShade="D9"/>
            <w:vAlign w:val="center"/>
          </w:tcPr>
          <w:p w14:paraId="7A61F170" w14:textId="77777777" w:rsidR="00C34D69" w:rsidRPr="00C34D69" w:rsidRDefault="009E0C77" w:rsidP="00E54E22">
            <w:pPr>
              <w:pStyle w:val="a6"/>
              <w:rPr>
                <w:rFonts w:ascii="Arial" w:eastAsiaTheme="majorEastAsia" w:hAnsi="Arial" w:cs="Arial"/>
                <w:bCs/>
                <w:sz w:val="20"/>
                <w:szCs w:val="20"/>
              </w:rPr>
            </w:pPr>
            <w:r>
              <w:rPr>
                <w:rFonts w:ascii="Arial" w:eastAsiaTheme="majorEastAsia" w:hAnsi="Arial" w:cs="Arial"/>
                <w:bCs/>
                <w:sz w:val="20"/>
                <w:szCs w:val="20"/>
              </w:rPr>
              <w:t>Ο</w:t>
            </w:r>
            <w:r w:rsidR="00C34D69" w:rsidRPr="00C34D69">
              <w:rPr>
                <w:rFonts w:ascii="Arial" w:eastAsiaTheme="majorEastAsia" w:hAnsi="Arial" w:cs="Arial"/>
                <w:bCs/>
                <w:sz w:val="20"/>
                <w:szCs w:val="20"/>
              </w:rPr>
              <w:t>ρφανός τουλάχιστον από έναν (1) γονέα</w:t>
            </w:r>
          </w:p>
        </w:tc>
        <w:tc>
          <w:tcPr>
            <w:tcW w:w="709" w:type="dxa"/>
            <w:vAlign w:val="center"/>
          </w:tcPr>
          <w:p w14:paraId="1A784BA1" w14:textId="77777777" w:rsidR="00C34D69" w:rsidRPr="009E0C77" w:rsidRDefault="00C34D69" w:rsidP="00E54E22">
            <w:pPr>
              <w:pStyle w:val="3"/>
              <w:spacing w:before="0" w:line="240" w:lineRule="auto"/>
              <w:jc w:val="center"/>
              <w:rPr>
                <w:rFonts w:ascii="Arial" w:hAnsi="Arial" w:cs="Arial"/>
                <w:b w:val="0"/>
                <w:bCs w:val="0"/>
                <w:color w:val="auto"/>
              </w:rPr>
            </w:pPr>
          </w:p>
        </w:tc>
        <w:tc>
          <w:tcPr>
            <w:tcW w:w="2126" w:type="dxa"/>
            <w:shd w:val="clear" w:color="auto" w:fill="D9D9D9" w:themeFill="background1" w:themeFillShade="D9"/>
            <w:vAlign w:val="center"/>
          </w:tcPr>
          <w:p w14:paraId="13FA0F5F" w14:textId="77777777" w:rsidR="00C34D69" w:rsidRPr="00C34D69" w:rsidRDefault="009E0C77" w:rsidP="00E54E22">
            <w:pPr>
              <w:pStyle w:val="3"/>
              <w:spacing w:before="0" w:line="240" w:lineRule="auto"/>
              <w:jc w:val="center"/>
              <w:rPr>
                <w:rFonts w:ascii="Arial" w:hAnsi="Arial" w:cs="Arial"/>
                <w:b w:val="0"/>
                <w:bCs w:val="0"/>
                <w:color w:val="auto"/>
                <w:sz w:val="20"/>
                <w:szCs w:val="20"/>
              </w:rPr>
            </w:pPr>
            <w:r>
              <w:rPr>
                <w:rFonts w:ascii="Arial" w:hAnsi="Arial" w:cs="Arial"/>
                <w:b w:val="0"/>
                <w:bCs w:val="0"/>
                <w:color w:val="auto"/>
                <w:sz w:val="20"/>
                <w:szCs w:val="20"/>
              </w:rPr>
              <w:t>Ά</w:t>
            </w:r>
            <w:r w:rsidR="00C34D69" w:rsidRPr="00C34D69">
              <w:rPr>
                <w:rFonts w:ascii="Arial" w:hAnsi="Arial" w:cs="Arial"/>
                <w:b w:val="0"/>
                <w:bCs w:val="0"/>
                <w:color w:val="auto"/>
                <w:sz w:val="20"/>
                <w:szCs w:val="20"/>
              </w:rPr>
              <w:t>τομο με αναπηρία ή μέλος νοικοκυριού με άτομο με αναπηρία</w:t>
            </w:r>
          </w:p>
        </w:tc>
        <w:tc>
          <w:tcPr>
            <w:tcW w:w="594" w:type="dxa"/>
            <w:vAlign w:val="center"/>
          </w:tcPr>
          <w:p w14:paraId="7B2C659B" w14:textId="77777777" w:rsidR="00C34D69" w:rsidRPr="009E0C77" w:rsidRDefault="00C34D69" w:rsidP="00E54E22">
            <w:pPr>
              <w:pStyle w:val="3"/>
              <w:spacing w:before="0" w:line="240" w:lineRule="auto"/>
              <w:jc w:val="center"/>
              <w:rPr>
                <w:rFonts w:ascii="Arial" w:hAnsi="Arial" w:cs="Arial"/>
                <w:b w:val="0"/>
                <w:bCs w:val="0"/>
                <w:color w:val="auto"/>
              </w:rPr>
            </w:pPr>
          </w:p>
        </w:tc>
      </w:tr>
    </w:tbl>
    <w:p w14:paraId="5AA9450B" w14:textId="77777777" w:rsidR="00FD3271" w:rsidRDefault="00FD3271" w:rsidP="001A2033">
      <w:pPr>
        <w:spacing w:after="0" w:line="240" w:lineRule="auto"/>
        <w:jc w:val="both"/>
        <w:rPr>
          <w:rFonts w:ascii="Arial" w:hAnsi="Arial" w:cs="Arial"/>
        </w:rPr>
      </w:pPr>
    </w:p>
    <w:p w14:paraId="2ACAB002" w14:textId="77777777" w:rsidR="00A06766" w:rsidRPr="005560B4" w:rsidRDefault="005560B4" w:rsidP="005560B4">
      <w:pPr>
        <w:spacing w:after="0" w:line="320" w:lineRule="atLeast"/>
        <w:jc w:val="center"/>
        <w:rPr>
          <w:rFonts w:ascii="Arial" w:hAnsi="Arial" w:cs="Arial"/>
          <w:b/>
          <w:sz w:val="24"/>
          <w:szCs w:val="24"/>
        </w:rPr>
      </w:pPr>
      <w:r>
        <w:rPr>
          <w:rFonts w:ascii="Arial" w:hAnsi="Arial" w:cs="Arial"/>
          <w:b/>
          <w:sz w:val="24"/>
          <w:szCs w:val="24"/>
        </w:rPr>
        <w:t xml:space="preserve">2. </w:t>
      </w:r>
      <w:r w:rsidR="00370FAA" w:rsidRPr="005560B4">
        <w:rPr>
          <w:rFonts w:ascii="Arial" w:hAnsi="Arial" w:cs="Arial"/>
          <w:b/>
          <w:sz w:val="24"/>
          <w:szCs w:val="24"/>
        </w:rPr>
        <w:t>ΑΠΑΙΤΟΥΜΕΝΑ ΔΙΚΑΙΟΛΟΓΗΤΙΚΑ</w:t>
      </w:r>
      <w:r w:rsidR="00FD3271">
        <w:rPr>
          <w:rFonts w:ascii="Arial" w:hAnsi="Arial" w:cs="Arial"/>
          <w:b/>
          <w:sz w:val="24"/>
          <w:szCs w:val="24"/>
        </w:rPr>
        <w:t xml:space="preserve"> [2]</w:t>
      </w:r>
    </w:p>
    <w:p w14:paraId="3CCEFD9D" w14:textId="77777777" w:rsidR="007E6562" w:rsidRPr="005560B4" w:rsidRDefault="008A2E27" w:rsidP="005560B4">
      <w:pPr>
        <w:pStyle w:val="3"/>
        <w:spacing w:before="0" w:line="320" w:lineRule="atLeast"/>
        <w:jc w:val="center"/>
        <w:rPr>
          <w:rFonts w:ascii="Arial" w:hAnsi="Arial" w:cs="Arial"/>
          <w:b w:val="0"/>
          <w:color w:val="auto"/>
        </w:rPr>
      </w:pPr>
      <w:r w:rsidRPr="005560B4">
        <w:rPr>
          <w:rFonts w:ascii="Arial" w:hAnsi="Arial" w:cs="Arial"/>
          <w:b w:val="0"/>
          <w:color w:val="auto"/>
        </w:rPr>
        <w:t xml:space="preserve">(Σημειώστε </w:t>
      </w:r>
      <w:r w:rsidR="005560B4" w:rsidRPr="005560B4">
        <w:rPr>
          <w:rFonts w:ascii="Arial" w:hAnsi="Arial" w:cs="Arial"/>
          <w:b w:val="0"/>
          <w:color w:val="auto"/>
        </w:rPr>
        <w:t>«Χ»</w:t>
      </w:r>
      <w:r w:rsidRPr="005560B4">
        <w:rPr>
          <w:rFonts w:ascii="Arial" w:hAnsi="Arial" w:cs="Arial"/>
          <w:b w:val="0"/>
          <w:color w:val="auto"/>
        </w:rPr>
        <w:t xml:space="preserve"> στο </w:t>
      </w:r>
      <w:r w:rsidR="005560B4" w:rsidRPr="005560B4">
        <w:rPr>
          <w:rFonts w:ascii="Arial" w:hAnsi="Arial" w:cs="Arial"/>
          <w:b w:val="0"/>
          <w:color w:val="auto"/>
        </w:rPr>
        <w:t xml:space="preserve">αντίστοιχο </w:t>
      </w:r>
      <w:r w:rsidR="00327206">
        <w:rPr>
          <w:rFonts w:ascii="Arial" w:hAnsi="Arial" w:cs="Arial"/>
          <w:b w:val="0"/>
          <w:color w:val="auto"/>
        </w:rPr>
        <w:t>πεδίο</w:t>
      </w:r>
      <w:r w:rsidR="005560B4">
        <w:rPr>
          <w:rFonts w:ascii="Arial" w:hAnsi="Arial" w:cs="Arial"/>
          <w:b w:val="0"/>
          <w:color w:val="auto"/>
        </w:rPr>
        <w:t>)</w:t>
      </w:r>
    </w:p>
    <w:tbl>
      <w:tblPr>
        <w:tblW w:w="5000" w:type="pct"/>
        <w:jc w:val="center"/>
        <w:tblCellMar>
          <w:top w:w="28" w:type="dxa"/>
          <w:left w:w="28" w:type="dxa"/>
          <w:bottom w:w="28" w:type="dxa"/>
          <w:right w:w="28" w:type="dxa"/>
        </w:tblCellMar>
        <w:tblLook w:val="04A0" w:firstRow="1" w:lastRow="0" w:firstColumn="1" w:lastColumn="0" w:noHBand="0" w:noVBand="1"/>
      </w:tblPr>
      <w:tblGrid>
        <w:gridCol w:w="508"/>
        <w:gridCol w:w="8633"/>
        <w:gridCol w:w="1054"/>
      </w:tblGrid>
      <w:tr w:rsidR="00327206" w:rsidRPr="00327206" w14:paraId="2AE1EC34" w14:textId="7777777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E45569" w14:textId="77777777" w:rsidR="00327206" w:rsidRPr="00327206" w:rsidRDefault="00327206" w:rsidP="00327206">
            <w:pPr>
              <w:pStyle w:val="Default"/>
              <w:jc w:val="center"/>
              <w:rPr>
                <w:rFonts w:ascii="Arial" w:hAnsi="Arial" w:cs="Arial"/>
                <w:b/>
                <w:sz w:val="20"/>
                <w:szCs w:val="20"/>
              </w:rPr>
            </w:pPr>
            <w:r w:rsidRPr="00327206">
              <w:rPr>
                <w:rFonts w:ascii="Arial" w:hAnsi="Arial" w:cs="Arial"/>
                <w:b/>
                <w:sz w:val="20"/>
                <w:szCs w:val="20"/>
              </w:rPr>
              <w:t>α/α</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D9422" w14:textId="77777777" w:rsidR="00327206" w:rsidRPr="00327206" w:rsidRDefault="00327206" w:rsidP="00327206">
            <w:pPr>
              <w:pStyle w:val="Default"/>
              <w:jc w:val="center"/>
              <w:rPr>
                <w:rFonts w:ascii="Arial" w:eastAsiaTheme="minorEastAsia" w:hAnsi="Arial" w:cs="Arial"/>
                <w:b/>
                <w:bCs/>
                <w:sz w:val="20"/>
                <w:szCs w:val="20"/>
              </w:rPr>
            </w:pPr>
            <w:r w:rsidRPr="00327206">
              <w:rPr>
                <w:rFonts w:ascii="Arial" w:hAnsi="Arial" w:cs="Arial"/>
                <w:b/>
                <w:sz w:val="20"/>
                <w:szCs w:val="20"/>
              </w:rPr>
              <w:t>ΔΙΚΑΙΟΛΟΓΗΤΙΚΑ ΕΓΓΡΑΦΑ</w:t>
            </w:r>
          </w:p>
        </w:tc>
        <w:tc>
          <w:tcPr>
            <w:tcW w:w="944" w:type="dxa"/>
            <w:tcBorders>
              <w:top w:val="single" w:sz="4" w:space="0" w:color="auto"/>
              <w:left w:val="single" w:sz="4" w:space="0" w:color="auto"/>
              <w:bottom w:val="single" w:sz="4" w:space="0" w:color="auto"/>
              <w:right w:val="single" w:sz="4" w:space="0" w:color="auto"/>
            </w:tcBorders>
            <w:vAlign w:val="center"/>
          </w:tcPr>
          <w:p w14:paraId="6B18A0E9" w14:textId="77777777" w:rsidR="00327206" w:rsidRPr="00327206" w:rsidRDefault="00327206" w:rsidP="00327206">
            <w:pPr>
              <w:spacing w:after="0" w:line="240" w:lineRule="auto"/>
              <w:jc w:val="center"/>
              <w:rPr>
                <w:rFonts w:ascii="Arial" w:hAnsi="Arial" w:cs="Arial"/>
                <w:b/>
                <w:sz w:val="20"/>
                <w:szCs w:val="20"/>
              </w:rPr>
            </w:pPr>
            <w:r w:rsidRPr="00327206">
              <w:rPr>
                <w:rFonts w:ascii="Arial" w:hAnsi="Arial" w:cs="Arial"/>
                <w:b/>
                <w:sz w:val="20"/>
                <w:szCs w:val="20"/>
              </w:rPr>
              <w:t>ΕΠΙΛΟΓΗ</w:t>
            </w:r>
          </w:p>
        </w:tc>
      </w:tr>
      <w:tr w:rsidR="0062612D" w:rsidRPr="005560B4" w14:paraId="247D0359" w14:textId="7777777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2F4D8C" w14:textId="77777777" w:rsidR="0062612D" w:rsidRPr="005560B4" w:rsidRDefault="0062612D" w:rsidP="005560B4">
            <w:pPr>
              <w:pStyle w:val="Default"/>
              <w:jc w:val="both"/>
              <w:rPr>
                <w:rFonts w:ascii="Arial" w:hAnsi="Arial" w:cs="Arial"/>
                <w:sz w:val="20"/>
                <w:szCs w:val="20"/>
              </w:rPr>
            </w:pPr>
            <w:r w:rsidRPr="005560B4">
              <w:rPr>
                <w:rFonts w:ascii="Arial" w:hAnsi="Arial" w:cs="Arial"/>
                <w:sz w:val="20"/>
                <w:szCs w:val="20"/>
              </w:rPr>
              <w:t>1.</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ED8B7" w14:textId="77777777" w:rsidR="0062612D" w:rsidRPr="005560B4" w:rsidRDefault="0062612D" w:rsidP="009E0C77">
            <w:pPr>
              <w:pStyle w:val="Default"/>
              <w:jc w:val="both"/>
              <w:rPr>
                <w:rFonts w:ascii="Arial" w:eastAsiaTheme="minorEastAsia" w:hAnsi="Arial" w:cs="Arial"/>
                <w:bCs/>
                <w:sz w:val="20"/>
                <w:szCs w:val="20"/>
              </w:rPr>
            </w:pPr>
            <w:r w:rsidRPr="005560B4">
              <w:rPr>
                <w:rFonts w:ascii="Arial" w:hAnsi="Arial" w:cs="Arial"/>
                <w:sz w:val="20"/>
                <w:szCs w:val="20"/>
              </w:rPr>
              <w:t xml:space="preserve">Αντίγραφα των δηλώσεων Ε1 </w:t>
            </w:r>
            <w:r w:rsidR="009E0C77">
              <w:rPr>
                <w:rFonts w:ascii="Arial" w:hAnsi="Arial" w:cs="Arial"/>
                <w:sz w:val="20"/>
                <w:szCs w:val="20"/>
              </w:rPr>
              <w:t xml:space="preserve">και </w:t>
            </w:r>
            <w:r w:rsidR="009E0C77" w:rsidRPr="009E0C77">
              <w:rPr>
                <w:rFonts w:ascii="Arial" w:hAnsi="Arial" w:cs="Arial"/>
                <w:sz w:val="20"/>
                <w:szCs w:val="20"/>
              </w:rPr>
              <w:t xml:space="preserve">Εκκαθαριστικά φορολογικών δηλώσεων των δύο (2) τελευταίων οικονομικών ετών του συνόλου των μελών της οικογένειας του αιτούντος την απαλλαγή από τα τέλη φοίτησης, ήτοι του ίδιου του αιτούντος, των γονέων του, ανεξαρτήτως αν κάνουν κοινή ή χωριστή φορολογική δήλωση, και των αδελφών του </w:t>
            </w:r>
            <w:r w:rsidR="009E0C77" w:rsidRPr="009E0C77">
              <w:rPr>
                <w:rFonts w:ascii="Arial" w:hAnsi="Arial" w:cs="Arial"/>
                <w:b/>
                <w:sz w:val="20"/>
                <w:szCs w:val="20"/>
                <w:u w:val="single"/>
              </w:rPr>
              <w:t>έως είκοσι έξι (26) ετών, εφόσον είναι άγαμοι</w:t>
            </w:r>
            <w:r w:rsidR="009E0C77" w:rsidRPr="009E0C77">
              <w:rPr>
                <w:rFonts w:ascii="Arial" w:hAnsi="Arial" w:cs="Arial"/>
                <w:sz w:val="20"/>
                <w:szCs w:val="20"/>
              </w:rPr>
              <w:t xml:space="preserve"> και έχουν ίδιο φορολογητέο εισόδημα κατά την έννοια του άρθρου 7 του ν. 4172/2013 (Α</w:t>
            </w:r>
            <w:r w:rsidR="009E0C77">
              <w:rPr>
                <w:rFonts w:ascii="Arial" w:hAnsi="Arial" w:cs="Arial"/>
                <w:sz w:val="20"/>
                <w:szCs w:val="20"/>
              </w:rPr>
              <w:t>’ 167)</w:t>
            </w:r>
          </w:p>
        </w:tc>
        <w:tc>
          <w:tcPr>
            <w:tcW w:w="944" w:type="dxa"/>
            <w:tcBorders>
              <w:top w:val="single" w:sz="4" w:space="0" w:color="auto"/>
              <w:left w:val="single" w:sz="4" w:space="0" w:color="auto"/>
              <w:bottom w:val="single" w:sz="4" w:space="0" w:color="auto"/>
              <w:right w:val="single" w:sz="4" w:space="0" w:color="auto"/>
            </w:tcBorders>
            <w:vAlign w:val="center"/>
          </w:tcPr>
          <w:p w14:paraId="798CAAAF" w14:textId="77777777" w:rsidR="0062612D" w:rsidRPr="005560B4" w:rsidRDefault="0062612D" w:rsidP="005560B4">
            <w:pPr>
              <w:spacing w:after="0" w:line="240" w:lineRule="auto"/>
              <w:jc w:val="center"/>
              <w:rPr>
                <w:rFonts w:ascii="Arial" w:hAnsi="Arial" w:cs="Arial"/>
                <w:b/>
              </w:rPr>
            </w:pPr>
          </w:p>
        </w:tc>
      </w:tr>
      <w:tr w:rsidR="009E0C77" w:rsidRPr="005560B4" w14:paraId="5585A52C" w14:textId="7777777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625E7" w14:textId="77777777" w:rsidR="009E0C77" w:rsidRPr="005560B4" w:rsidRDefault="009E0C77" w:rsidP="005560B4">
            <w:pPr>
              <w:pStyle w:val="Default"/>
              <w:jc w:val="both"/>
              <w:rPr>
                <w:rFonts w:ascii="Arial" w:hAnsi="Arial" w:cs="Arial"/>
                <w:sz w:val="20"/>
                <w:szCs w:val="20"/>
              </w:rPr>
            </w:pPr>
            <w:r>
              <w:rPr>
                <w:rFonts w:ascii="Arial" w:hAnsi="Arial" w:cs="Arial"/>
                <w:sz w:val="20"/>
                <w:szCs w:val="20"/>
              </w:rPr>
              <w:t>2.</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18EE15" w14:textId="77777777" w:rsidR="009E0C77" w:rsidRPr="005560B4" w:rsidRDefault="009E0C77" w:rsidP="009E0C77">
            <w:pPr>
              <w:pStyle w:val="Default"/>
              <w:jc w:val="both"/>
              <w:rPr>
                <w:rFonts w:ascii="Arial" w:hAnsi="Arial" w:cs="Arial"/>
                <w:sz w:val="20"/>
                <w:szCs w:val="20"/>
              </w:rPr>
            </w:pPr>
            <w:r w:rsidRPr="009E0C77">
              <w:rPr>
                <w:rFonts w:ascii="Arial" w:hAnsi="Arial" w:cs="Arial"/>
                <w:sz w:val="20"/>
                <w:szCs w:val="20"/>
              </w:rPr>
              <w:t>Αντίγραφα των δηλώσεων Ε1 και Εκκαθαριστικά φορολογικών δηλώσεων των δύο (2) τελευταίων οικονομικών ετών του αιτούντος</w:t>
            </w:r>
            <w:r>
              <w:rPr>
                <w:rFonts w:ascii="Arial" w:hAnsi="Arial" w:cs="Arial"/>
                <w:sz w:val="20"/>
                <w:szCs w:val="20"/>
              </w:rPr>
              <w:t xml:space="preserve">, </w:t>
            </w:r>
            <w:r w:rsidRPr="00327206">
              <w:rPr>
                <w:rFonts w:ascii="Arial" w:hAnsi="Arial" w:cs="Arial"/>
                <w:b/>
                <w:sz w:val="20"/>
                <w:szCs w:val="20"/>
                <w:u w:val="single"/>
              </w:rPr>
              <w:t>αν ο αιτών έχει συμπληρώσει το 26ο έτος της ηλικίας του</w:t>
            </w:r>
          </w:p>
        </w:tc>
        <w:tc>
          <w:tcPr>
            <w:tcW w:w="944" w:type="dxa"/>
            <w:tcBorders>
              <w:top w:val="single" w:sz="4" w:space="0" w:color="auto"/>
              <w:left w:val="single" w:sz="4" w:space="0" w:color="auto"/>
              <w:bottom w:val="single" w:sz="4" w:space="0" w:color="auto"/>
              <w:right w:val="single" w:sz="4" w:space="0" w:color="auto"/>
            </w:tcBorders>
            <w:vAlign w:val="center"/>
          </w:tcPr>
          <w:p w14:paraId="5772431D" w14:textId="77777777" w:rsidR="009E0C77" w:rsidRPr="005560B4" w:rsidRDefault="009E0C77" w:rsidP="005560B4">
            <w:pPr>
              <w:spacing w:after="0" w:line="240" w:lineRule="auto"/>
              <w:jc w:val="center"/>
              <w:rPr>
                <w:rFonts w:ascii="Arial" w:hAnsi="Arial" w:cs="Arial"/>
                <w:b/>
              </w:rPr>
            </w:pPr>
          </w:p>
        </w:tc>
      </w:tr>
      <w:tr w:rsidR="009E0C77" w:rsidRPr="005560B4" w14:paraId="7BF84FE0" w14:textId="7777777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E7735" w14:textId="77777777" w:rsidR="009E0C77" w:rsidRPr="005560B4" w:rsidRDefault="009E0C77" w:rsidP="005560B4">
            <w:pPr>
              <w:pStyle w:val="Default"/>
              <w:jc w:val="both"/>
              <w:rPr>
                <w:rFonts w:ascii="Arial" w:hAnsi="Arial" w:cs="Arial"/>
                <w:sz w:val="20"/>
                <w:szCs w:val="20"/>
              </w:rPr>
            </w:pPr>
            <w:r>
              <w:rPr>
                <w:rFonts w:ascii="Arial" w:hAnsi="Arial" w:cs="Arial"/>
                <w:sz w:val="20"/>
                <w:szCs w:val="20"/>
              </w:rPr>
              <w:t>3.</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CFE726" w14:textId="77777777" w:rsidR="009E0C77" w:rsidRPr="005560B4" w:rsidRDefault="009E0C77" w:rsidP="005560B4">
            <w:pPr>
              <w:pStyle w:val="Default"/>
              <w:jc w:val="both"/>
              <w:rPr>
                <w:rFonts w:ascii="Arial" w:hAnsi="Arial" w:cs="Arial"/>
                <w:sz w:val="20"/>
                <w:szCs w:val="20"/>
              </w:rPr>
            </w:pPr>
            <w:r w:rsidRPr="009E0C77">
              <w:rPr>
                <w:rFonts w:ascii="Arial" w:hAnsi="Arial" w:cs="Arial"/>
                <w:sz w:val="20"/>
                <w:szCs w:val="20"/>
              </w:rPr>
              <w:t xml:space="preserve">Αντίγραφα των δηλώσεων Ε1 και Εκκαθαριστικά φορολογικών δηλώσεων των δύο (2) τελευταίων οικονομικών ετών του αιτούντος την απαλλαγή από τέλη φοίτησης και του ή της συζύγου ή </w:t>
            </w:r>
            <w:r w:rsidRPr="009E0C77">
              <w:rPr>
                <w:rFonts w:ascii="Arial" w:hAnsi="Arial" w:cs="Arial"/>
                <w:sz w:val="20"/>
                <w:szCs w:val="20"/>
              </w:rPr>
              <w:lastRenderedPageBreak/>
              <w:t xml:space="preserve">συμβιούντος του, </w:t>
            </w:r>
            <w:r w:rsidRPr="00327206">
              <w:rPr>
                <w:rFonts w:ascii="Arial" w:hAnsi="Arial" w:cs="Arial"/>
                <w:b/>
                <w:sz w:val="20"/>
                <w:szCs w:val="20"/>
                <w:u w:val="single"/>
              </w:rPr>
              <w:t>εφόσον είναι έγγαμος ή έχει συνάψει σύμφωνο συμβίωσης, ανεξαρτήτως αν υποβάλλουν κοινή ή χωριστή φορολογική δήλωση</w:t>
            </w:r>
          </w:p>
        </w:tc>
        <w:tc>
          <w:tcPr>
            <w:tcW w:w="944" w:type="dxa"/>
            <w:tcBorders>
              <w:top w:val="single" w:sz="4" w:space="0" w:color="auto"/>
              <w:left w:val="single" w:sz="4" w:space="0" w:color="auto"/>
              <w:bottom w:val="single" w:sz="4" w:space="0" w:color="auto"/>
              <w:right w:val="single" w:sz="4" w:space="0" w:color="auto"/>
            </w:tcBorders>
            <w:vAlign w:val="center"/>
          </w:tcPr>
          <w:p w14:paraId="3CE36DCE" w14:textId="77777777" w:rsidR="009E0C77" w:rsidRPr="005560B4" w:rsidRDefault="009E0C77" w:rsidP="005560B4">
            <w:pPr>
              <w:spacing w:after="0" w:line="240" w:lineRule="auto"/>
              <w:jc w:val="center"/>
              <w:rPr>
                <w:rFonts w:ascii="Arial" w:hAnsi="Arial" w:cs="Arial"/>
                <w:b/>
              </w:rPr>
            </w:pPr>
          </w:p>
        </w:tc>
      </w:tr>
      <w:tr w:rsidR="009E0C77" w:rsidRPr="005560B4" w14:paraId="40844940" w14:textId="7777777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1D2EA1" w14:textId="77777777" w:rsidR="009E0C77" w:rsidRPr="005560B4" w:rsidRDefault="00A4423D" w:rsidP="00A4423D">
            <w:pPr>
              <w:pStyle w:val="Default"/>
              <w:jc w:val="both"/>
              <w:rPr>
                <w:rFonts w:ascii="Arial" w:hAnsi="Arial" w:cs="Arial"/>
                <w:sz w:val="20"/>
                <w:szCs w:val="20"/>
              </w:rPr>
            </w:pPr>
            <w:r>
              <w:rPr>
                <w:rFonts w:ascii="Arial" w:hAnsi="Arial" w:cs="Arial"/>
                <w:sz w:val="20"/>
                <w:szCs w:val="20"/>
              </w:rPr>
              <w:t>4</w:t>
            </w:r>
            <w:r w:rsidR="00696DE5">
              <w:rPr>
                <w:rFonts w:ascii="Arial" w:hAnsi="Arial" w:cs="Arial"/>
                <w:sz w:val="20"/>
                <w:szCs w:val="20"/>
              </w:rPr>
              <w:t>.</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2797A" w14:textId="77777777" w:rsidR="009E0C77" w:rsidRPr="005560B4" w:rsidRDefault="00696DE5" w:rsidP="00327206">
            <w:pPr>
              <w:pStyle w:val="Default"/>
              <w:jc w:val="both"/>
              <w:rPr>
                <w:rFonts w:ascii="Arial" w:hAnsi="Arial" w:cs="Arial"/>
                <w:sz w:val="20"/>
                <w:szCs w:val="20"/>
              </w:rPr>
            </w:pPr>
            <w:r>
              <w:rPr>
                <w:rFonts w:ascii="Arial" w:hAnsi="Arial" w:cs="Arial"/>
                <w:sz w:val="20"/>
                <w:szCs w:val="20"/>
              </w:rPr>
              <w:t xml:space="preserve">Εκκαθαριστικά ΕΝΦΙΑ, (ανάλογα με την περίπτωση) </w:t>
            </w:r>
            <w:r w:rsidRPr="00696DE5">
              <w:rPr>
                <w:rFonts w:ascii="Arial" w:hAnsi="Arial" w:cs="Arial"/>
                <w:sz w:val="20"/>
                <w:szCs w:val="20"/>
              </w:rPr>
              <w:t xml:space="preserve">του συνόλου των μελών της οικογένειας </w:t>
            </w:r>
            <w:r>
              <w:rPr>
                <w:rFonts w:ascii="Arial" w:hAnsi="Arial" w:cs="Arial"/>
                <w:sz w:val="20"/>
                <w:szCs w:val="20"/>
              </w:rPr>
              <w:t>του αιτούντος</w:t>
            </w:r>
            <w:r w:rsidR="00A4423D">
              <w:rPr>
                <w:rFonts w:ascii="Arial" w:hAnsi="Arial" w:cs="Arial"/>
                <w:sz w:val="20"/>
                <w:szCs w:val="20"/>
              </w:rPr>
              <w:t xml:space="preserve"> (περίπτωση με α.α 1 του π</w:t>
            </w:r>
            <w:r w:rsidR="00327206">
              <w:rPr>
                <w:rFonts w:ascii="Arial" w:hAnsi="Arial" w:cs="Arial"/>
                <w:sz w:val="20"/>
                <w:szCs w:val="20"/>
              </w:rPr>
              <w:t>ί</w:t>
            </w:r>
            <w:r w:rsidR="00A4423D">
              <w:rPr>
                <w:rFonts w:ascii="Arial" w:hAnsi="Arial" w:cs="Arial"/>
                <w:sz w:val="20"/>
                <w:szCs w:val="20"/>
              </w:rPr>
              <w:t>νακα)</w:t>
            </w:r>
            <w:r>
              <w:rPr>
                <w:rFonts w:ascii="Arial" w:hAnsi="Arial" w:cs="Arial"/>
                <w:sz w:val="20"/>
                <w:szCs w:val="20"/>
              </w:rPr>
              <w:t xml:space="preserve"> ή </w:t>
            </w:r>
            <w:r w:rsidRPr="00696DE5">
              <w:rPr>
                <w:rFonts w:ascii="Arial" w:hAnsi="Arial" w:cs="Arial"/>
                <w:sz w:val="20"/>
                <w:szCs w:val="20"/>
              </w:rPr>
              <w:t>του αιτούντος</w:t>
            </w:r>
            <w:r w:rsidR="00A4423D">
              <w:rPr>
                <w:rFonts w:ascii="Arial" w:hAnsi="Arial" w:cs="Arial"/>
                <w:sz w:val="20"/>
                <w:szCs w:val="20"/>
              </w:rPr>
              <w:t xml:space="preserve"> (περίπτωση με α/α 2 του πίνακα)</w:t>
            </w:r>
            <w:r>
              <w:rPr>
                <w:rFonts w:ascii="Arial" w:hAnsi="Arial" w:cs="Arial"/>
                <w:sz w:val="20"/>
                <w:szCs w:val="20"/>
              </w:rPr>
              <w:t xml:space="preserve"> ή του αιτούντος κ</w:t>
            </w:r>
            <w:r w:rsidR="009E0C77" w:rsidRPr="009E0C77">
              <w:rPr>
                <w:rFonts w:ascii="Arial" w:hAnsi="Arial" w:cs="Arial"/>
                <w:sz w:val="20"/>
                <w:szCs w:val="20"/>
              </w:rPr>
              <w:t>αι του/της συζύγου εάν είναι έγγαμος/η</w:t>
            </w:r>
            <w:r w:rsidR="00A4423D">
              <w:rPr>
                <w:rFonts w:ascii="Arial" w:hAnsi="Arial" w:cs="Arial"/>
                <w:sz w:val="20"/>
                <w:szCs w:val="20"/>
              </w:rPr>
              <w:t xml:space="preserve"> (</w:t>
            </w:r>
            <w:r w:rsidR="00327206">
              <w:rPr>
                <w:rFonts w:ascii="Arial" w:hAnsi="Arial" w:cs="Arial"/>
                <w:sz w:val="20"/>
                <w:szCs w:val="20"/>
              </w:rPr>
              <w:t>περίπτωση</w:t>
            </w:r>
            <w:r w:rsidR="00A4423D">
              <w:rPr>
                <w:rFonts w:ascii="Arial" w:hAnsi="Arial" w:cs="Arial"/>
                <w:sz w:val="20"/>
                <w:szCs w:val="20"/>
              </w:rPr>
              <w:t xml:space="preserve"> με α/α 3 του </w:t>
            </w:r>
            <w:r w:rsidR="00327206">
              <w:rPr>
                <w:rFonts w:ascii="Arial" w:hAnsi="Arial" w:cs="Arial"/>
                <w:sz w:val="20"/>
                <w:szCs w:val="20"/>
              </w:rPr>
              <w:t>πίνακα</w:t>
            </w:r>
            <w:r w:rsidR="00A4423D">
              <w:rPr>
                <w:rFonts w:ascii="Arial" w:hAnsi="Arial" w:cs="Arial"/>
                <w:sz w:val="20"/>
                <w:szCs w:val="20"/>
              </w:rPr>
              <w:t>)</w:t>
            </w:r>
            <w:r w:rsidR="009E0C77" w:rsidRPr="009E0C77">
              <w:rPr>
                <w:rFonts w:ascii="Arial" w:hAnsi="Arial" w:cs="Arial"/>
                <w:sz w:val="20"/>
                <w:szCs w:val="20"/>
              </w:rPr>
              <w:t xml:space="preserve"> </w:t>
            </w:r>
            <w:r w:rsidRPr="00327206">
              <w:rPr>
                <w:rFonts w:ascii="Arial" w:hAnsi="Arial" w:cs="Arial"/>
                <w:b/>
                <w:sz w:val="20"/>
                <w:szCs w:val="20"/>
                <w:u w:val="single"/>
              </w:rPr>
              <w:t>των δύο (2) τελευταίων οικονομικών ετών</w:t>
            </w:r>
          </w:p>
        </w:tc>
        <w:tc>
          <w:tcPr>
            <w:tcW w:w="944" w:type="dxa"/>
            <w:tcBorders>
              <w:top w:val="single" w:sz="4" w:space="0" w:color="auto"/>
              <w:left w:val="single" w:sz="4" w:space="0" w:color="auto"/>
              <w:bottom w:val="single" w:sz="4" w:space="0" w:color="auto"/>
              <w:right w:val="single" w:sz="4" w:space="0" w:color="auto"/>
            </w:tcBorders>
            <w:vAlign w:val="center"/>
          </w:tcPr>
          <w:p w14:paraId="604B36DB" w14:textId="77777777" w:rsidR="009E0C77" w:rsidRPr="005560B4" w:rsidRDefault="009E0C77" w:rsidP="005560B4">
            <w:pPr>
              <w:spacing w:after="0" w:line="240" w:lineRule="auto"/>
              <w:jc w:val="center"/>
              <w:rPr>
                <w:rFonts w:ascii="Arial" w:hAnsi="Arial" w:cs="Arial"/>
                <w:b/>
              </w:rPr>
            </w:pPr>
          </w:p>
        </w:tc>
      </w:tr>
      <w:tr w:rsidR="001103B9" w:rsidRPr="005560B4" w14:paraId="685A963B" w14:textId="7777777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ADFFD" w14:textId="77777777" w:rsidR="001103B9" w:rsidRPr="005560B4" w:rsidRDefault="00A4423D" w:rsidP="00A4423D">
            <w:pPr>
              <w:pStyle w:val="Default"/>
              <w:jc w:val="both"/>
              <w:rPr>
                <w:rFonts w:ascii="Arial" w:hAnsi="Arial" w:cs="Arial"/>
                <w:sz w:val="20"/>
                <w:szCs w:val="20"/>
              </w:rPr>
            </w:pPr>
            <w:r>
              <w:rPr>
                <w:rFonts w:ascii="Arial" w:hAnsi="Arial" w:cs="Arial"/>
                <w:sz w:val="20"/>
                <w:szCs w:val="20"/>
              </w:rPr>
              <w:t>5</w:t>
            </w:r>
            <w:r w:rsidR="001103B9" w:rsidRPr="005560B4">
              <w:rPr>
                <w:rFonts w:ascii="Arial" w:hAnsi="Arial" w:cs="Arial"/>
                <w:sz w:val="20"/>
                <w:szCs w:val="20"/>
              </w:rPr>
              <w:t>.</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6FA82F" w14:textId="0FFFCFF9" w:rsidR="001103B9" w:rsidRPr="005560B4" w:rsidRDefault="00F700BF" w:rsidP="005560B4">
            <w:pPr>
              <w:pStyle w:val="Default"/>
              <w:jc w:val="both"/>
              <w:rPr>
                <w:rFonts w:ascii="Arial" w:eastAsiaTheme="minorEastAsia" w:hAnsi="Arial" w:cs="Arial"/>
                <w:bCs/>
                <w:sz w:val="20"/>
                <w:szCs w:val="20"/>
              </w:rPr>
            </w:pPr>
            <w:r w:rsidRPr="005560B4">
              <w:rPr>
                <w:rFonts w:ascii="Arial" w:hAnsi="Arial" w:cs="Arial"/>
                <w:sz w:val="20"/>
                <w:szCs w:val="20"/>
              </w:rPr>
              <w:t xml:space="preserve">Πρόσφατο </w:t>
            </w:r>
            <w:r w:rsidR="00567F22">
              <w:rPr>
                <w:rFonts w:ascii="Arial" w:hAnsi="Arial" w:cs="Arial"/>
                <w:sz w:val="20"/>
                <w:szCs w:val="20"/>
              </w:rPr>
              <w:t>(</w:t>
            </w:r>
            <w:r w:rsidR="00567F22" w:rsidRPr="00567F22">
              <w:rPr>
                <w:rFonts w:ascii="Arial" w:hAnsi="Arial" w:cs="Arial"/>
                <w:sz w:val="20"/>
                <w:szCs w:val="20"/>
              </w:rPr>
              <w:t>εντός των τελευταίων τριών μηνών</w:t>
            </w:r>
            <w:r w:rsidR="00567F22">
              <w:rPr>
                <w:rFonts w:ascii="Arial" w:hAnsi="Arial" w:cs="Arial"/>
                <w:sz w:val="20"/>
                <w:szCs w:val="20"/>
              </w:rPr>
              <w:t xml:space="preserve">) </w:t>
            </w:r>
            <w:r w:rsidRPr="005560B4">
              <w:rPr>
                <w:rFonts w:ascii="Arial" w:hAnsi="Arial" w:cs="Arial"/>
                <w:sz w:val="20"/>
                <w:szCs w:val="20"/>
              </w:rPr>
              <w:t>π</w:t>
            </w:r>
            <w:r w:rsidR="001103B9" w:rsidRPr="005560B4">
              <w:rPr>
                <w:rFonts w:ascii="Arial" w:hAnsi="Arial" w:cs="Arial"/>
                <w:sz w:val="20"/>
                <w:szCs w:val="20"/>
              </w:rPr>
              <w:t xml:space="preserve">ιστοποιητικό/ά οικογενειακής κατάστασης από το Δήμο, στο δημοτολόγιο του οποίου είναι εγγεγραμμένα </w:t>
            </w:r>
            <w:r w:rsidR="001103B9" w:rsidRPr="00327206">
              <w:rPr>
                <w:rFonts w:ascii="Arial" w:hAnsi="Arial" w:cs="Arial"/>
                <w:b/>
                <w:sz w:val="20"/>
                <w:szCs w:val="20"/>
                <w:u w:val="single"/>
              </w:rPr>
              <w:t xml:space="preserve">όλα τα μέλη της </w:t>
            </w:r>
            <w:r w:rsidR="00A4423D" w:rsidRPr="00327206">
              <w:rPr>
                <w:rFonts w:ascii="Arial" w:hAnsi="Arial" w:cs="Arial"/>
                <w:b/>
                <w:sz w:val="20"/>
                <w:szCs w:val="20"/>
                <w:u w:val="single"/>
              </w:rPr>
              <w:t>οικογένειας με κανονική εγγραφή</w:t>
            </w:r>
          </w:p>
        </w:tc>
        <w:tc>
          <w:tcPr>
            <w:tcW w:w="944" w:type="dxa"/>
            <w:tcBorders>
              <w:top w:val="single" w:sz="4" w:space="0" w:color="auto"/>
              <w:left w:val="single" w:sz="4" w:space="0" w:color="auto"/>
              <w:bottom w:val="single" w:sz="4" w:space="0" w:color="auto"/>
              <w:right w:val="single" w:sz="4" w:space="0" w:color="auto"/>
            </w:tcBorders>
            <w:vAlign w:val="center"/>
          </w:tcPr>
          <w:p w14:paraId="3293BA30" w14:textId="77777777" w:rsidR="001103B9" w:rsidRPr="005560B4" w:rsidRDefault="001103B9" w:rsidP="005560B4">
            <w:pPr>
              <w:spacing w:after="0" w:line="240" w:lineRule="auto"/>
              <w:jc w:val="center"/>
              <w:rPr>
                <w:rFonts w:ascii="Arial" w:hAnsi="Arial" w:cs="Arial"/>
                <w:b/>
              </w:rPr>
            </w:pPr>
          </w:p>
        </w:tc>
      </w:tr>
      <w:tr w:rsidR="00A4423D" w:rsidRPr="005560B4" w14:paraId="4CEA11D9" w14:textId="7777777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424A9E" w14:textId="77777777" w:rsidR="00A4423D" w:rsidRPr="00696DE5" w:rsidRDefault="00A4423D" w:rsidP="00A4423D">
            <w:pPr>
              <w:pStyle w:val="Default"/>
              <w:jc w:val="both"/>
              <w:rPr>
                <w:rFonts w:ascii="Arial" w:hAnsi="Arial" w:cs="Arial"/>
                <w:sz w:val="20"/>
                <w:szCs w:val="20"/>
                <w:lang w:val="en-US"/>
              </w:rPr>
            </w:pPr>
            <w:r>
              <w:rPr>
                <w:rFonts w:ascii="Arial" w:hAnsi="Arial" w:cs="Arial"/>
                <w:sz w:val="20"/>
                <w:szCs w:val="20"/>
              </w:rPr>
              <w:t>6.</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45B88D" w14:textId="2FD9673C" w:rsidR="00A4423D" w:rsidRDefault="00327206" w:rsidP="00327206">
            <w:pPr>
              <w:pStyle w:val="Default"/>
              <w:jc w:val="both"/>
              <w:rPr>
                <w:rFonts w:ascii="Arial" w:hAnsi="Arial" w:cs="Arial"/>
                <w:b/>
                <w:sz w:val="20"/>
                <w:szCs w:val="20"/>
                <w:u w:val="single"/>
              </w:rPr>
            </w:pPr>
            <w:r>
              <w:rPr>
                <w:rFonts w:ascii="Arial" w:hAnsi="Arial" w:cs="Arial"/>
                <w:sz w:val="20"/>
                <w:szCs w:val="20"/>
              </w:rPr>
              <w:t>Πιστοποιητικά</w:t>
            </w:r>
            <w:r w:rsidR="00A4423D">
              <w:rPr>
                <w:rFonts w:ascii="Arial" w:hAnsi="Arial" w:cs="Arial"/>
                <w:sz w:val="20"/>
                <w:szCs w:val="20"/>
              </w:rPr>
              <w:t xml:space="preserve"> έγγραφα απόδειξης της ειδικής περίπτωσης Ε1.1. (</w:t>
            </w:r>
            <w:r w:rsidR="00A4423D" w:rsidRPr="009E0C77">
              <w:rPr>
                <w:rFonts w:ascii="Arial" w:hAnsi="Arial" w:cs="Arial"/>
                <w:sz w:val="20"/>
                <w:szCs w:val="20"/>
              </w:rPr>
              <w:t>τέκνο τρίτεκνης ή πολύτεκνης οικογένειας ή τέκνο άγαμου γονέα ή ορφανός τουλάχιστον από έναν (1) γονέα ή άτομο με αναπηρία ή μέλος νοικοκυριού με άτομο με αναπηρία</w:t>
            </w:r>
            <w:r w:rsidR="00A4423D">
              <w:rPr>
                <w:rFonts w:ascii="Arial" w:hAnsi="Arial" w:cs="Arial"/>
                <w:sz w:val="20"/>
                <w:szCs w:val="20"/>
              </w:rPr>
              <w:t>).</w:t>
            </w:r>
          </w:p>
          <w:p w14:paraId="6A73542F" w14:textId="77777777" w:rsidR="007841D6" w:rsidRDefault="007841D6" w:rsidP="00327206">
            <w:pPr>
              <w:pStyle w:val="Default"/>
              <w:jc w:val="both"/>
              <w:rPr>
                <w:rFonts w:ascii="Arial" w:hAnsi="Arial" w:cs="Arial"/>
                <w:sz w:val="20"/>
                <w:szCs w:val="20"/>
              </w:rPr>
            </w:pPr>
            <w:r>
              <w:rPr>
                <w:rFonts w:ascii="Arial" w:hAnsi="Arial" w:cs="Arial"/>
                <w:sz w:val="20"/>
                <w:szCs w:val="20"/>
              </w:rPr>
              <w:t xml:space="preserve">Σχετ. </w:t>
            </w:r>
            <w:r w:rsidR="00567F22" w:rsidRPr="00567F22">
              <w:rPr>
                <w:rFonts w:ascii="Arial" w:hAnsi="Arial" w:cs="Arial"/>
                <w:sz w:val="20"/>
                <w:szCs w:val="20"/>
              </w:rPr>
              <w:t>Ιατρική γνωμάτευση των Κέντρων Πιστοποίησης Αναπηρίας (ΚΕ.Π.Α.) ή απόφαση Υγειονομικής Επιτροπής του Ι.Κ.Α., ή των Ανώτατων Υγειονομικών Επιτροπών του Στρατού (Α.Σ.Υ.Ε.), του Ναυτικού (Α.Ν.Υ.Ε.), της Αεροπο¬ρίας (Α.Α.Υ.Ε.) και της Ελληνικής Αστυνομίας, για τον ίδιο ή για εξαρτώμενο μέλος του νοικοκυριού με ποσοστό αναπηρίας 67% και άνω.</w:t>
            </w:r>
          </w:p>
          <w:p w14:paraId="683592E5" w14:textId="226727EC" w:rsidR="00567F22" w:rsidRPr="007841D6" w:rsidRDefault="00567F22" w:rsidP="00327206">
            <w:pPr>
              <w:pStyle w:val="Default"/>
              <w:jc w:val="both"/>
              <w:rPr>
                <w:rFonts w:ascii="Arial" w:hAnsi="Arial" w:cs="Arial"/>
                <w:b/>
                <w:bCs/>
                <w:sz w:val="20"/>
                <w:szCs w:val="20"/>
                <w:u w:val="single"/>
              </w:rPr>
            </w:pPr>
            <w:r w:rsidRPr="007841D6">
              <w:rPr>
                <w:rFonts w:ascii="Arial" w:hAnsi="Arial" w:cs="Arial"/>
                <w:b/>
                <w:bCs/>
                <w:sz w:val="20"/>
                <w:szCs w:val="20"/>
                <w:u w:val="single"/>
              </w:rPr>
              <w:t>Τα εν λόγω δικαιολογητικά θα πρέπει να είναι σε ισχύ τη χρονική στιγμή που υποβάλλεται η αίτηση και να προκύπτει η διάρκεια της αναπηρίας από αυτά.</w:t>
            </w:r>
          </w:p>
        </w:tc>
        <w:tc>
          <w:tcPr>
            <w:tcW w:w="944" w:type="dxa"/>
            <w:tcBorders>
              <w:top w:val="single" w:sz="4" w:space="0" w:color="auto"/>
              <w:left w:val="single" w:sz="4" w:space="0" w:color="auto"/>
              <w:bottom w:val="single" w:sz="4" w:space="0" w:color="auto"/>
              <w:right w:val="single" w:sz="4" w:space="0" w:color="auto"/>
            </w:tcBorders>
            <w:vAlign w:val="center"/>
          </w:tcPr>
          <w:p w14:paraId="6A515300" w14:textId="77777777" w:rsidR="00A4423D" w:rsidRPr="005560B4" w:rsidRDefault="00A4423D" w:rsidP="00E54E22">
            <w:pPr>
              <w:spacing w:after="0" w:line="240" w:lineRule="auto"/>
              <w:jc w:val="center"/>
              <w:rPr>
                <w:rFonts w:ascii="Arial" w:hAnsi="Arial" w:cs="Arial"/>
                <w:b/>
              </w:rPr>
            </w:pPr>
          </w:p>
        </w:tc>
      </w:tr>
      <w:tr w:rsidR="0024127C" w:rsidRPr="005560B4" w14:paraId="20B477FD" w14:textId="77777777" w:rsidTr="00327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54" w:type="dxa"/>
            <w:shd w:val="clear" w:color="auto" w:fill="D9D9D9" w:themeFill="background1" w:themeFillShade="D9"/>
            <w:vAlign w:val="center"/>
          </w:tcPr>
          <w:p w14:paraId="4ABB8C6C" w14:textId="77777777" w:rsidR="0024127C" w:rsidRPr="005560B4" w:rsidRDefault="00A4423D" w:rsidP="00A4423D">
            <w:pPr>
              <w:pStyle w:val="Default"/>
              <w:jc w:val="both"/>
              <w:rPr>
                <w:rFonts w:ascii="Arial" w:hAnsi="Arial" w:cs="Arial"/>
                <w:sz w:val="20"/>
                <w:szCs w:val="20"/>
              </w:rPr>
            </w:pPr>
            <w:r>
              <w:rPr>
                <w:rFonts w:ascii="Arial" w:hAnsi="Arial" w:cs="Arial"/>
                <w:sz w:val="20"/>
                <w:szCs w:val="20"/>
              </w:rPr>
              <w:t>7</w:t>
            </w:r>
            <w:r w:rsidR="005560B4">
              <w:rPr>
                <w:rFonts w:ascii="Arial" w:hAnsi="Arial" w:cs="Arial"/>
                <w:sz w:val="20"/>
                <w:szCs w:val="20"/>
              </w:rPr>
              <w:t>.</w:t>
            </w:r>
          </w:p>
        </w:tc>
        <w:tc>
          <w:tcPr>
            <w:tcW w:w="7729" w:type="dxa"/>
            <w:shd w:val="clear" w:color="auto" w:fill="D9D9D9" w:themeFill="background1" w:themeFillShade="D9"/>
            <w:vAlign w:val="center"/>
          </w:tcPr>
          <w:p w14:paraId="1806D5DE" w14:textId="77777777" w:rsidR="0024127C" w:rsidRPr="005560B4" w:rsidRDefault="0024127C" w:rsidP="005560B4">
            <w:pPr>
              <w:pStyle w:val="Default"/>
              <w:jc w:val="both"/>
              <w:rPr>
                <w:rFonts w:ascii="Arial" w:eastAsiaTheme="minorEastAsia" w:hAnsi="Arial" w:cs="Arial"/>
                <w:bCs/>
                <w:sz w:val="20"/>
                <w:szCs w:val="20"/>
              </w:rPr>
            </w:pPr>
            <w:r w:rsidRPr="005560B4">
              <w:rPr>
                <w:rFonts w:ascii="Arial" w:hAnsi="Arial" w:cs="Arial"/>
                <w:sz w:val="20"/>
                <w:szCs w:val="20"/>
              </w:rPr>
              <w:t>Πιστοποιητικό σπουδών για τέκνα, τα οποία μετά τη συμπλήρωση του 18ου έτους της ηλικίας τους φοιτούν στη μέση εκπαίδευση, σε ανώτερο ή ανώτατο εκπαιδευτικό Ίδρυμα</w:t>
            </w:r>
          </w:p>
        </w:tc>
        <w:tc>
          <w:tcPr>
            <w:tcW w:w="944" w:type="dxa"/>
            <w:vAlign w:val="center"/>
          </w:tcPr>
          <w:p w14:paraId="594755D3" w14:textId="77777777" w:rsidR="0024127C" w:rsidRPr="005560B4" w:rsidRDefault="0024127C" w:rsidP="005560B4">
            <w:pPr>
              <w:spacing w:after="0" w:line="240" w:lineRule="auto"/>
              <w:jc w:val="center"/>
              <w:rPr>
                <w:rFonts w:ascii="Arial" w:hAnsi="Arial" w:cs="Arial"/>
                <w:b/>
              </w:rPr>
            </w:pPr>
          </w:p>
        </w:tc>
      </w:tr>
      <w:tr w:rsidR="00A4423D" w:rsidRPr="005560B4" w14:paraId="2C0977BF" w14:textId="7777777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6BF3CF" w14:textId="77777777" w:rsidR="00A4423D" w:rsidRPr="005560B4" w:rsidRDefault="00A4423D" w:rsidP="00A4423D">
            <w:pPr>
              <w:pStyle w:val="Default"/>
              <w:jc w:val="both"/>
              <w:rPr>
                <w:rFonts w:ascii="Arial" w:hAnsi="Arial" w:cs="Arial"/>
                <w:sz w:val="20"/>
                <w:szCs w:val="20"/>
              </w:rPr>
            </w:pPr>
            <w:r>
              <w:rPr>
                <w:rFonts w:ascii="Arial" w:hAnsi="Arial" w:cs="Arial"/>
                <w:sz w:val="20"/>
                <w:szCs w:val="20"/>
              </w:rPr>
              <w:t>8</w:t>
            </w:r>
            <w:r w:rsidRPr="005560B4">
              <w:rPr>
                <w:rFonts w:ascii="Arial" w:hAnsi="Arial" w:cs="Arial"/>
                <w:sz w:val="20"/>
                <w:szCs w:val="20"/>
              </w:rPr>
              <w:t>.</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A95D6" w14:textId="77777777" w:rsidR="00A4423D" w:rsidRDefault="00A4423D" w:rsidP="00327206">
            <w:pPr>
              <w:pStyle w:val="Default"/>
              <w:jc w:val="both"/>
              <w:rPr>
                <w:rFonts w:ascii="Arial" w:hAnsi="Arial" w:cs="Arial"/>
                <w:sz w:val="20"/>
                <w:szCs w:val="20"/>
              </w:rPr>
            </w:pPr>
            <w:r w:rsidRPr="005560B4">
              <w:rPr>
                <w:rFonts w:ascii="Arial" w:hAnsi="Arial" w:cs="Arial"/>
                <w:sz w:val="20"/>
                <w:szCs w:val="20"/>
              </w:rPr>
              <w:t>Υπεύθυνη δήλωση</w:t>
            </w:r>
            <w:r w:rsidR="001A2033">
              <w:rPr>
                <w:rFonts w:ascii="Arial" w:hAnsi="Arial" w:cs="Arial"/>
                <w:sz w:val="20"/>
                <w:szCs w:val="20"/>
              </w:rPr>
              <w:t xml:space="preserve"> </w:t>
            </w:r>
            <w:r w:rsidRPr="005560B4">
              <w:rPr>
                <w:rFonts w:ascii="Arial" w:hAnsi="Arial" w:cs="Arial"/>
                <w:sz w:val="20"/>
                <w:szCs w:val="20"/>
              </w:rPr>
              <w:t xml:space="preserve">στην οποία </w:t>
            </w:r>
            <w:r>
              <w:rPr>
                <w:rFonts w:ascii="Arial" w:hAnsi="Arial" w:cs="Arial"/>
                <w:sz w:val="20"/>
                <w:szCs w:val="20"/>
              </w:rPr>
              <w:t>ο αιτών/η αιτούσα βεβαιώνει ότι δεν έχει κάνει</w:t>
            </w:r>
            <w:r w:rsidRPr="005560B4">
              <w:rPr>
                <w:rFonts w:ascii="Arial" w:hAnsi="Arial" w:cs="Arial"/>
                <w:sz w:val="20"/>
                <w:szCs w:val="20"/>
              </w:rPr>
              <w:t xml:space="preserve"> χρήση του δικαιώματος απαλλαγής από τα τέλη φοίτησης σε Π.Μ.Σ. με τη διάταξη του άρθρου </w:t>
            </w:r>
            <w:r w:rsidR="00327206">
              <w:rPr>
                <w:rFonts w:ascii="Arial" w:hAnsi="Arial" w:cs="Arial"/>
                <w:sz w:val="20"/>
                <w:szCs w:val="20"/>
              </w:rPr>
              <w:t>86</w:t>
            </w:r>
            <w:r w:rsidRPr="005560B4">
              <w:rPr>
                <w:rFonts w:ascii="Arial" w:hAnsi="Arial" w:cs="Arial"/>
                <w:sz w:val="20"/>
                <w:szCs w:val="20"/>
              </w:rPr>
              <w:t xml:space="preserve"> του ν.</w:t>
            </w:r>
            <w:r w:rsidR="00327206">
              <w:rPr>
                <w:rFonts w:ascii="Arial" w:hAnsi="Arial" w:cs="Arial"/>
                <w:sz w:val="20"/>
                <w:szCs w:val="20"/>
              </w:rPr>
              <w:t>4957/2022</w:t>
            </w:r>
            <w:r w:rsidRPr="005560B4">
              <w:rPr>
                <w:rFonts w:ascii="Arial" w:hAnsi="Arial" w:cs="Arial"/>
                <w:sz w:val="20"/>
                <w:szCs w:val="20"/>
              </w:rPr>
              <w:t xml:space="preserve"> και ότι δεν λαμβάν</w:t>
            </w:r>
            <w:r>
              <w:rPr>
                <w:rFonts w:ascii="Arial" w:hAnsi="Arial" w:cs="Arial"/>
                <w:sz w:val="20"/>
                <w:szCs w:val="20"/>
              </w:rPr>
              <w:t>ει</w:t>
            </w:r>
            <w:r w:rsidRPr="005560B4">
              <w:rPr>
                <w:rFonts w:ascii="Arial" w:hAnsi="Arial" w:cs="Arial"/>
                <w:sz w:val="20"/>
                <w:szCs w:val="20"/>
              </w:rPr>
              <w:t xml:space="preserve"> υποτροφία από άλλη πηγή.</w:t>
            </w:r>
          </w:p>
          <w:p w14:paraId="15E3F2CD" w14:textId="77777777" w:rsidR="001A2033" w:rsidRDefault="001A2033" w:rsidP="00327206">
            <w:pPr>
              <w:pStyle w:val="Default"/>
              <w:jc w:val="both"/>
              <w:rPr>
                <w:rFonts w:ascii="Arial" w:eastAsiaTheme="minorEastAsia" w:hAnsi="Arial" w:cs="Arial"/>
                <w:bCs/>
                <w:sz w:val="20"/>
                <w:szCs w:val="20"/>
              </w:rPr>
            </w:pPr>
          </w:p>
          <w:p w14:paraId="370FE51D" w14:textId="15EDE978" w:rsidR="00445E7E" w:rsidRPr="00445E7E" w:rsidRDefault="00445E7E" w:rsidP="00327206">
            <w:pPr>
              <w:pStyle w:val="Default"/>
              <w:jc w:val="both"/>
              <w:rPr>
                <w:rFonts w:ascii="Arial" w:eastAsiaTheme="minorEastAsia" w:hAnsi="Arial" w:cs="Arial"/>
                <w:bCs/>
                <w:sz w:val="20"/>
                <w:szCs w:val="20"/>
                <w:u w:val="single"/>
              </w:rPr>
            </w:pPr>
            <w:r w:rsidRPr="00445E7E">
              <w:rPr>
                <w:rFonts w:ascii="Arial" w:eastAsiaTheme="minorEastAsia" w:hAnsi="Arial" w:cs="Arial"/>
                <w:bCs/>
                <w:sz w:val="20"/>
                <w:szCs w:val="20"/>
                <w:u w:val="single"/>
              </w:rPr>
              <w:t>Εκδίδετ</w:t>
            </w:r>
            <w:r w:rsidR="007D44C0">
              <w:rPr>
                <w:rFonts w:ascii="Arial" w:eastAsiaTheme="minorEastAsia" w:hAnsi="Arial" w:cs="Arial"/>
                <w:bCs/>
                <w:sz w:val="20"/>
                <w:szCs w:val="20"/>
                <w:u w:val="single"/>
              </w:rPr>
              <w:t>αι</w:t>
            </w:r>
            <w:r w:rsidRPr="00445E7E">
              <w:rPr>
                <w:rFonts w:ascii="Arial" w:eastAsiaTheme="minorEastAsia" w:hAnsi="Arial" w:cs="Arial"/>
                <w:bCs/>
                <w:sz w:val="20"/>
                <w:szCs w:val="20"/>
                <w:u w:val="single"/>
              </w:rPr>
              <w:t xml:space="preserve"> από:</w:t>
            </w:r>
          </w:p>
          <w:p w14:paraId="091C284A" w14:textId="18740C7D" w:rsidR="001A2033" w:rsidRPr="00445E7E" w:rsidRDefault="00445E7E" w:rsidP="00327206">
            <w:pPr>
              <w:pStyle w:val="Default"/>
              <w:jc w:val="both"/>
              <w:rPr>
                <w:rFonts w:ascii="Arial" w:eastAsiaTheme="minorEastAsia" w:hAnsi="Arial" w:cs="Arial"/>
                <w:b/>
                <w:sz w:val="20"/>
                <w:szCs w:val="20"/>
              </w:rPr>
            </w:pPr>
            <w:hyperlink r:id="rId8" w:history="1">
              <w:r w:rsidRPr="00445E7E">
                <w:rPr>
                  <w:rStyle w:val="-"/>
                  <w:rFonts w:ascii="Arial" w:eastAsiaTheme="minorEastAsia" w:hAnsi="Arial" w:cs="Arial"/>
                  <w:b/>
                  <w:sz w:val="20"/>
                  <w:szCs w:val="20"/>
                </w:rPr>
                <w:t>https://www.gov.gr/ipiresies/polites-kai-kathemerinoteta/psephiaka-eggrapha-gov-gr/ekdose-upeuthunes-deloses</w:t>
              </w:r>
            </w:hyperlink>
          </w:p>
          <w:p w14:paraId="101C2A43" w14:textId="77777777" w:rsidR="00445E7E" w:rsidRDefault="00445E7E" w:rsidP="00327206">
            <w:pPr>
              <w:pStyle w:val="Default"/>
              <w:jc w:val="both"/>
              <w:rPr>
                <w:rFonts w:ascii="Arial" w:eastAsiaTheme="minorEastAsia" w:hAnsi="Arial" w:cs="Arial"/>
                <w:bCs/>
                <w:sz w:val="20"/>
                <w:szCs w:val="20"/>
              </w:rPr>
            </w:pPr>
          </w:p>
          <w:p w14:paraId="0ACAD7B1" w14:textId="77777777" w:rsidR="00445E7E" w:rsidRPr="00445E7E" w:rsidRDefault="00445E7E" w:rsidP="00327206">
            <w:pPr>
              <w:pStyle w:val="Default"/>
              <w:jc w:val="both"/>
              <w:rPr>
                <w:rFonts w:ascii="Arial" w:eastAsiaTheme="minorEastAsia" w:hAnsi="Arial" w:cs="Arial"/>
                <w:bCs/>
                <w:sz w:val="20"/>
                <w:szCs w:val="20"/>
                <w:u w:val="single"/>
              </w:rPr>
            </w:pPr>
            <w:r w:rsidRPr="00445E7E">
              <w:rPr>
                <w:rFonts w:ascii="Arial" w:eastAsiaTheme="minorEastAsia" w:hAnsi="Arial" w:cs="Arial"/>
                <w:bCs/>
                <w:sz w:val="20"/>
                <w:szCs w:val="20"/>
                <w:u w:val="single"/>
              </w:rPr>
              <w:t>Προς:</w:t>
            </w:r>
          </w:p>
          <w:p w14:paraId="683757F6" w14:textId="5F039A08" w:rsidR="001A2033" w:rsidRPr="00445E7E" w:rsidRDefault="001A2033" w:rsidP="00327206">
            <w:pPr>
              <w:pStyle w:val="Default"/>
              <w:jc w:val="both"/>
              <w:rPr>
                <w:rFonts w:ascii="Arial" w:eastAsiaTheme="minorEastAsia" w:hAnsi="Arial" w:cs="Arial"/>
                <w:b/>
                <w:sz w:val="20"/>
                <w:szCs w:val="20"/>
              </w:rPr>
            </w:pPr>
            <w:r w:rsidRPr="00445E7E">
              <w:rPr>
                <w:rFonts w:ascii="Arial" w:eastAsiaTheme="minorEastAsia" w:hAnsi="Arial" w:cs="Arial"/>
                <w:b/>
                <w:sz w:val="20"/>
                <w:szCs w:val="20"/>
              </w:rPr>
              <w:t>ΓΡΑΜΜΑΤΕΙΑ Π.Μ.Σ. «</w:t>
            </w:r>
            <w:r w:rsidR="005E73E9" w:rsidRPr="005E73E9">
              <w:rPr>
                <w:rFonts w:ascii="Arial" w:eastAsiaTheme="minorEastAsia" w:hAnsi="Arial" w:cs="Arial"/>
                <w:b/>
                <w:sz w:val="20"/>
                <w:szCs w:val="20"/>
              </w:rPr>
              <w:t>ΕΠΙΣΤΗΜΕΣ ΤΗΣ ΑΓΩΓΗΣ: ΔΙΔΑΚΤΙΚΗ ΤΩΝ ΜΑΘΗΜΑΤΙΚΩΝ</w:t>
            </w:r>
            <w:r w:rsidRPr="00445E7E">
              <w:rPr>
                <w:rFonts w:ascii="Arial" w:eastAsiaTheme="minorEastAsia" w:hAnsi="Arial" w:cs="Arial"/>
                <w:b/>
                <w:sz w:val="20"/>
                <w:szCs w:val="20"/>
              </w:rPr>
              <w:t>»</w:t>
            </w:r>
          </w:p>
          <w:p w14:paraId="2DEDB2EC" w14:textId="77777777" w:rsidR="005E73E9" w:rsidRDefault="005E73E9" w:rsidP="00327206">
            <w:pPr>
              <w:pStyle w:val="Default"/>
              <w:jc w:val="both"/>
              <w:rPr>
                <w:rFonts w:ascii="Arial" w:eastAsiaTheme="minorEastAsia" w:hAnsi="Arial" w:cs="Arial"/>
                <w:bCs/>
                <w:sz w:val="20"/>
                <w:szCs w:val="20"/>
                <w:u w:val="single"/>
              </w:rPr>
            </w:pPr>
          </w:p>
          <w:p w14:paraId="52B19378" w14:textId="28390125" w:rsidR="00445E7E" w:rsidRPr="00445E7E" w:rsidRDefault="00445E7E" w:rsidP="00327206">
            <w:pPr>
              <w:pStyle w:val="Default"/>
              <w:jc w:val="both"/>
              <w:rPr>
                <w:rFonts w:ascii="Arial" w:eastAsiaTheme="minorEastAsia" w:hAnsi="Arial" w:cs="Arial"/>
                <w:bCs/>
                <w:sz w:val="20"/>
                <w:szCs w:val="20"/>
                <w:u w:val="single"/>
              </w:rPr>
            </w:pPr>
            <w:r w:rsidRPr="00445E7E">
              <w:rPr>
                <w:rFonts w:ascii="Arial" w:eastAsiaTheme="minorEastAsia" w:hAnsi="Arial" w:cs="Arial"/>
                <w:bCs/>
                <w:sz w:val="20"/>
                <w:szCs w:val="20"/>
                <w:u w:val="single"/>
              </w:rPr>
              <w:t>Δηλώνοντας ότι:</w:t>
            </w:r>
          </w:p>
          <w:p w14:paraId="3675304E" w14:textId="5D61FA2D" w:rsidR="001A2033" w:rsidRPr="005560B4" w:rsidRDefault="001A2033" w:rsidP="00445E7E">
            <w:pPr>
              <w:pStyle w:val="Default"/>
              <w:jc w:val="both"/>
              <w:rPr>
                <w:rFonts w:ascii="Arial" w:eastAsiaTheme="minorEastAsia" w:hAnsi="Arial" w:cs="Arial"/>
                <w:bCs/>
                <w:sz w:val="20"/>
                <w:szCs w:val="20"/>
              </w:rPr>
            </w:pPr>
            <w:r w:rsidRPr="00445E7E">
              <w:rPr>
                <w:rFonts w:ascii="Arial" w:eastAsiaTheme="minorEastAsia" w:hAnsi="Arial" w:cs="Arial"/>
                <w:b/>
                <w:sz w:val="20"/>
                <w:szCs w:val="20"/>
              </w:rPr>
              <w:t>Δεν έχω κάνει χρήση του δικαιώματος απαλλαγής από τα τέλη φοίτησης σε Π.Μ.Σ. με τη διάταξη του άρθρου 86 του ν. 4957/2022  και δεν λαμβάνω υποτροφία από άλλη πηγή.</w:t>
            </w:r>
          </w:p>
        </w:tc>
        <w:tc>
          <w:tcPr>
            <w:tcW w:w="944" w:type="dxa"/>
            <w:tcBorders>
              <w:top w:val="single" w:sz="4" w:space="0" w:color="auto"/>
              <w:left w:val="single" w:sz="4" w:space="0" w:color="auto"/>
              <w:bottom w:val="single" w:sz="4" w:space="0" w:color="auto"/>
              <w:right w:val="single" w:sz="4" w:space="0" w:color="auto"/>
            </w:tcBorders>
            <w:vAlign w:val="center"/>
          </w:tcPr>
          <w:p w14:paraId="48CAED96" w14:textId="77777777" w:rsidR="00A4423D" w:rsidRPr="005560B4" w:rsidRDefault="00A4423D" w:rsidP="00E54E22">
            <w:pPr>
              <w:spacing w:after="0" w:line="240" w:lineRule="auto"/>
              <w:jc w:val="center"/>
              <w:rPr>
                <w:rFonts w:ascii="Arial" w:hAnsi="Arial" w:cs="Arial"/>
                <w:b/>
              </w:rPr>
            </w:pPr>
          </w:p>
        </w:tc>
      </w:tr>
    </w:tbl>
    <w:p w14:paraId="54C9403A" w14:textId="77777777" w:rsidR="001A2033" w:rsidRPr="00445E7E" w:rsidRDefault="001A2033" w:rsidP="00FD3271">
      <w:pPr>
        <w:spacing w:after="0" w:line="240" w:lineRule="auto"/>
        <w:jc w:val="both"/>
        <w:rPr>
          <w:rFonts w:ascii="Arial" w:hAnsi="Arial" w:cs="Arial"/>
          <w:b/>
          <w:i/>
          <w:iCs/>
          <w:sz w:val="20"/>
          <w:szCs w:val="20"/>
          <w:u w:val="single"/>
        </w:rPr>
      </w:pPr>
      <w:r w:rsidRPr="00445E7E">
        <w:rPr>
          <w:rFonts w:ascii="Arial" w:hAnsi="Arial" w:cs="Arial"/>
          <w:b/>
          <w:i/>
          <w:iCs/>
          <w:sz w:val="20"/>
          <w:szCs w:val="20"/>
          <w:u w:val="single"/>
        </w:rPr>
        <w:t>Σημ. [2]</w:t>
      </w:r>
    </w:p>
    <w:p w14:paraId="0243B594" w14:textId="04D94962" w:rsidR="00FD3271" w:rsidRPr="00445E7E" w:rsidRDefault="00FD3271" w:rsidP="00FD3271">
      <w:pPr>
        <w:spacing w:after="0" w:line="240" w:lineRule="auto"/>
        <w:jc w:val="both"/>
        <w:rPr>
          <w:rFonts w:ascii="Arial" w:hAnsi="Arial" w:cs="Arial"/>
          <w:bCs/>
          <w:i/>
          <w:iCs/>
          <w:sz w:val="20"/>
          <w:szCs w:val="20"/>
        </w:rPr>
      </w:pPr>
      <w:r w:rsidRPr="00445E7E">
        <w:rPr>
          <w:rFonts w:ascii="Arial" w:hAnsi="Arial" w:cs="Arial"/>
          <w:bCs/>
          <w:i/>
          <w:iCs/>
          <w:sz w:val="20"/>
          <w:szCs w:val="20"/>
        </w:rPr>
        <w:t>Πριν την υπογραφή και κατάθεση της αίτησης παρακαλείστε να μελετήσετε τις πληροφορίες / οδηγίες και να βεβαιωθείτε ότι έχετε επισυνάψει αντίγραφα όλων των απαιτούμενων πιστοποιητικών / βεβαιώσεων / δικαιολογητικών που αναφέρονται σε αυτές.</w:t>
      </w:r>
    </w:p>
    <w:p w14:paraId="6C26F8B5" w14:textId="77777777" w:rsidR="001A2033" w:rsidRDefault="001A2033" w:rsidP="00370FAA">
      <w:pPr>
        <w:spacing w:after="0" w:line="320" w:lineRule="atLeast"/>
        <w:jc w:val="both"/>
        <w:rPr>
          <w:rFonts w:ascii="Arial" w:hAnsi="Arial" w:cs="Arial"/>
          <w:i/>
          <w:color w:val="000000"/>
        </w:rPr>
      </w:pPr>
    </w:p>
    <w:p w14:paraId="73455272" w14:textId="77777777" w:rsidR="0073359D" w:rsidRPr="001666B3" w:rsidRDefault="0073359D" w:rsidP="0073359D">
      <w:pPr>
        <w:spacing w:after="0" w:line="240" w:lineRule="auto"/>
        <w:jc w:val="both"/>
        <w:rPr>
          <w:rFonts w:ascii="Arial" w:hAnsi="Arial" w:cs="Arial"/>
          <w:bCs/>
          <w:sz w:val="20"/>
          <w:szCs w:val="20"/>
        </w:rPr>
      </w:pPr>
      <w:r w:rsidRPr="0073359D">
        <w:rPr>
          <w:rFonts w:ascii="Arial" w:hAnsi="Arial" w:cs="Arial"/>
          <w:sz w:val="20"/>
          <w:szCs w:val="20"/>
        </w:rPr>
        <w:t>Η παρούσα αίτηση επέχει θέση Υπεύθυνης Δήλωσης, σύμφωνα με τα οριζόμενα στο άρθρο 5, παραγρ.3 της αριθμ.131757/Ζ1 απόφασης του ΥΠΕΘ (ΦΕΚ 3387/Β/10.8.2018)</w:t>
      </w:r>
      <w:r w:rsidR="001666B3" w:rsidRPr="001666B3">
        <w:rPr>
          <w:rFonts w:ascii="Arial" w:hAnsi="Arial" w:cs="Arial"/>
          <w:sz w:val="20"/>
          <w:szCs w:val="20"/>
        </w:rPr>
        <w:t>.</w:t>
      </w:r>
    </w:p>
    <w:p w14:paraId="4578CB63" w14:textId="77777777" w:rsidR="003B32C1" w:rsidRPr="0073359D" w:rsidRDefault="0073359D" w:rsidP="0073359D">
      <w:pPr>
        <w:spacing w:after="0" w:line="240" w:lineRule="auto"/>
        <w:jc w:val="both"/>
        <w:rPr>
          <w:rFonts w:ascii="Arial" w:hAnsi="Arial" w:cs="Arial"/>
          <w:sz w:val="20"/>
          <w:szCs w:val="20"/>
        </w:rPr>
      </w:pPr>
      <w:r w:rsidRPr="0073359D">
        <w:rPr>
          <w:rFonts w:ascii="Arial" w:hAnsi="Arial" w:cs="Arial"/>
          <w:sz w:val="20"/>
          <w:szCs w:val="20"/>
        </w:rPr>
        <w:t xml:space="preserve">Η κατάθεση της αίτησης αποτελεί ρητή συγκατάθεση και δήλωση αναγνώρισης ενημέρωσης </w:t>
      </w:r>
      <w:r w:rsidR="003B32C1" w:rsidRPr="0073359D">
        <w:rPr>
          <w:rFonts w:ascii="Arial" w:hAnsi="Arial" w:cs="Arial"/>
          <w:sz w:val="20"/>
          <w:szCs w:val="20"/>
        </w:rPr>
        <w:t>για τον Ευρωπαϊκό Κανονισμό 2016/679 (General Data Protection Regulation, GDPR</w:t>
      </w:r>
      <w:r w:rsidR="00AE60AD" w:rsidRPr="0073359D">
        <w:rPr>
          <w:rFonts w:ascii="Arial" w:hAnsi="Arial" w:cs="Arial"/>
          <w:sz w:val="20"/>
          <w:szCs w:val="20"/>
        </w:rPr>
        <w:t xml:space="preserve"> </w:t>
      </w:r>
      <w:r w:rsidR="003B32C1" w:rsidRPr="0073359D">
        <w:rPr>
          <w:rFonts w:ascii="Arial" w:hAnsi="Arial" w:cs="Arial"/>
          <w:sz w:val="20"/>
          <w:szCs w:val="20"/>
        </w:rPr>
        <w:t>για την επεξεργασία των προσωπικών δεδομένων μου αποκλειστικά για την παροχή πληροφόρησης, υπηρεσιών και ενημερώσεων που άπτονται ακαδημαϊκών θεμάτων, της υποψηφιότητάς μου και καθ</w:t>
      </w:r>
      <w:r w:rsidR="00053FF6" w:rsidRPr="0073359D">
        <w:rPr>
          <w:rFonts w:ascii="Arial" w:hAnsi="Arial" w:cs="Arial"/>
          <w:sz w:val="20"/>
          <w:szCs w:val="20"/>
        </w:rPr>
        <w:t>’</w:t>
      </w:r>
      <w:r w:rsidR="003B32C1" w:rsidRPr="0073359D">
        <w:rPr>
          <w:rFonts w:ascii="Arial" w:hAnsi="Arial" w:cs="Arial"/>
          <w:sz w:val="20"/>
          <w:szCs w:val="20"/>
        </w:rPr>
        <w:t xml:space="preserve"> όλη την διάρκεια της φοίτησής μου.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148"/>
        <w:gridCol w:w="2375"/>
        <w:gridCol w:w="3672"/>
      </w:tblGrid>
      <w:tr w:rsidR="00F90F9A" w:rsidRPr="00F90F9A" w14:paraId="38A548E9" w14:textId="77777777" w:rsidTr="00D30FDD">
        <w:trPr>
          <w:trHeight w:val="284"/>
          <w:jc w:val="center"/>
        </w:trPr>
        <w:tc>
          <w:tcPr>
            <w:tcW w:w="3714" w:type="dxa"/>
            <w:tcBorders>
              <w:bottom w:val="single" w:sz="4" w:space="0" w:color="auto"/>
              <w:right w:val="single" w:sz="4" w:space="0" w:color="auto"/>
            </w:tcBorders>
            <w:shd w:val="clear" w:color="auto" w:fill="D9D9D9" w:themeFill="background1" w:themeFillShade="D9"/>
            <w:vAlign w:val="center"/>
          </w:tcPr>
          <w:p w14:paraId="3D74F752" w14:textId="2E203170" w:rsidR="00F90F9A" w:rsidRPr="00F90F9A" w:rsidRDefault="00F90F9A" w:rsidP="00D30FDD">
            <w:pPr>
              <w:pStyle w:val="3"/>
              <w:spacing w:before="0" w:line="240" w:lineRule="auto"/>
              <w:jc w:val="center"/>
              <w:rPr>
                <w:rStyle w:val="mediumtext1"/>
                <w:rFonts w:ascii="Arial" w:hAnsi="Arial" w:cs="Arial"/>
                <w:b w:val="0"/>
                <w:color w:val="auto"/>
                <w:sz w:val="22"/>
                <w:szCs w:val="22"/>
                <w:shd w:val="clear" w:color="auto" w:fill="FFFFFF"/>
                <w:lang w:val="en-US"/>
              </w:rPr>
            </w:pPr>
            <w:r w:rsidRPr="00F90F9A">
              <w:rPr>
                <w:rFonts w:ascii="Arial" w:hAnsi="Arial" w:cs="Arial"/>
                <w:b w:val="0"/>
                <w:color w:val="auto"/>
              </w:rPr>
              <w:t>Ημερομηνία</w:t>
            </w:r>
          </w:p>
        </w:tc>
        <w:tc>
          <w:tcPr>
            <w:tcW w:w="2126" w:type="dxa"/>
            <w:tcBorders>
              <w:top w:val="nil"/>
              <w:left w:val="single" w:sz="4" w:space="0" w:color="auto"/>
              <w:bottom w:val="nil"/>
              <w:right w:val="single" w:sz="4" w:space="0" w:color="auto"/>
            </w:tcBorders>
            <w:vAlign w:val="center"/>
          </w:tcPr>
          <w:p w14:paraId="4B40DCD4" w14:textId="77777777" w:rsidR="00F90F9A" w:rsidRPr="00F90F9A" w:rsidRDefault="00F90F9A" w:rsidP="00D30FDD">
            <w:pPr>
              <w:pStyle w:val="3"/>
              <w:spacing w:before="0" w:line="240" w:lineRule="auto"/>
              <w:jc w:val="center"/>
              <w:rPr>
                <w:rStyle w:val="mediumtext1"/>
                <w:rFonts w:ascii="Arial" w:hAnsi="Arial" w:cs="Arial"/>
                <w:b w:val="0"/>
                <w:color w:val="auto"/>
                <w:sz w:val="22"/>
                <w:szCs w:val="22"/>
                <w:shd w:val="clear" w:color="auto" w:fill="FFFFFF"/>
                <w:lang w:val="en-US"/>
              </w:rPr>
            </w:pPr>
          </w:p>
        </w:tc>
        <w:tc>
          <w:tcPr>
            <w:tcW w:w="3287" w:type="dxa"/>
            <w:tcBorders>
              <w:left w:val="single" w:sz="4" w:space="0" w:color="auto"/>
              <w:bottom w:val="single" w:sz="4" w:space="0" w:color="auto"/>
            </w:tcBorders>
            <w:shd w:val="clear" w:color="auto" w:fill="D9D9D9" w:themeFill="background1" w:themeFillShade="D9"/>
            <w:vAlign w:val="center"/>
          </w:tcPr>
          <w:p w14:paraId="12649B44" w14:textId="77777777" w:rsidR="00F90F9A" w:rsidRPr="00F90F9A" w:rsidRDefault="00F90F9A" w:rsidP="00D30FDD">
            <w:pPr>
              <w:pStyle w:val="a6"/>
              <w:jc w:val="center"/>
              <w:rPr>
                <w:rStyle w:val="mediumtext1"/>
                <w:rFonts w:ascii="Arial" w:hAnsi="Arial" w:cs="Arial"/>
                <w:sz w:val="22"/>
                <w:szCs w:val="22"/>
                <w:shd w:val="clear" w:color="auto" w:fill="FFFFFF"/>
                <w:lang w:val="en-US"/>
              </w:rPr>
            </w:pPr>
            <w:r w:rsidRPr="00F90F9A">
              <w:rPr>
                <w:rFonts w:ascii="Arial" w:hAnsi="Arial" w:cs="Arial"/>
              </w:rPr>
              <w:t>Ονοματεπώνυμο &amp; υπογραφή</w:t>
            </w:r>
          </w:p>
        </w:tc>
      </w:tr>
      <w:tr w:rsidR="00F90F9A" w:rsidRPr="00F90F9A" w14:paraId="25BE9243" w14:textId="77777777" w:rsidTr="00F90F9A">
        <w:trPr>
          <w:trHeight w:val="1418"/>
          <w:jc w:val="center"/>
        </w:trPr>
        <w:tc>
          <w:tcPr>
            <w:tcW w:w="3714" w:type="dxa"/>
            <w:tcBorders>
              <w:top w:val="single" w:sz="4" w:space="0" w:color="auto"/>
              <w:left w:val="nil"/>
              <w:bottom w:val="single" w:sz="4" w:space="0" w:color="auto"/>
              <w:right w:val="nil"/>
            </w:tcBorders>
            <w:vAlign w:val="bottom"/>
          </w:tcPr>
          <w:p w14:paraId="37EAD7E1" w14:textId="3521753D" w:rsidR="00F90F9A" w:rsidRPr="001A2033" w:rsidRDefault="00F90F9A" w:rsidP="00F90F9A">
            <w:pPr>
              <w:pStyle w:val="a6"/>
              <w:spacing w:line="320" w:lineRule="atLeast"/>
              <w:jc w:val="center"/>
              <w:rPr>
                <w:rFonts w:eastAsiaTheme="majorEastAsia"/>
                <w:bCs/>
                <w:iCs/>
              </w:rPr>
            </w:pPr>
          </w:p>
        </w:tc>
        <w:tc>
          <w:tcPr>
            <w:tcW w:w="2126" w:type="dxa"/>
            <w:tcBorders>
              <w:top w:val="nil"/>
              <w:left w:val="nil"/>
              <w:bottom w:val="nil"/>
              <w:right w:val="nil"/>
            </w:tcBorders>
            <w:vAlign w:val="bottom"/>
          </w:tcPr>
          <w:p w14:paraId="4768A648" w14:textId="77777777" w:rsidR="00F90F9A" w:rsidRPr="00F90F9A" w:rsidRDefault="00F90F9A" w:rsidP="00F90F9A">
            <w:pPr>
              <w:pStyle w:val="a6"/>
              <w:spacing w:line="320" w:lineRule="atLeast"/>
              <w:jc w:val="center"/>
              <w:rPr>
                <w:rStyle w:val="mediumtext1"/>
                <w:rFonts w:ascii="Arial" w:hAnsi="Arial" w:cs="Arial"/>
                <w:sz w:val="22"/>
                <w:szCs w:val="22"/>
                <w:shd w:val="clear" w:color="auto" w:fill="FFFFFF"/>
              </w:rPr>
            </w:pPr>
          </w:p>
        </w:tc>
        <w:tc>
          <w:tcPr>
            <w:tcW w:w="3287" w:type="dxa"/>
            <w:tcBorders>
              <w:top w:val="single" w:sz="4" w:space="0" w:color="auto"/>
              <w:left w:val="nil"/>
              <w:bottom w:val="single" w:sz="4" w:space="0" w:color="auto"/>
              <w:right w:val="nil"/>
            </w:tcBorders>
            <w:vAlign w:val="bottom"/>
          </w:tcPr>
          <w:p w14:paraId="14C0064E" w14:textId="5F9B67EB" w:rsidR="00F90F9A" w:rsidRPr="001A2033" w:rsidRDefault="00F90F9A" w:rsidP="00F90F9A">
            <w:pPr>
              <w:pStyle w:val="a6"/>
              <w:spacing w:line="320" w:lineRule="atLeast"/>
              <w:jc w:val="center"/>
              <w:rPr>
                <w:rFonts w:ascii="Arial" w:eastAsiaTheme="majorEastAsia" w:hAnsi="Arial" w:cs="Arial"/>
                <w:bCs/>
                <w:iCs/>
              </w:rPr>
            </w:pPr>
          </w:p>
        </w:tc>
      </w:tr>
    </w:tbl>
    <w:p w14:paraId="19F21488" w14:textId="77777777" w:rsidR="008F6034" w:rsidRPr="00370FAA" w:rsidRDefault="008F6034" w:rsidP="00370FAA">
      <w:pPr>
        <w:pStyle w:val="a6"/>
        <w:spacing w:line="320" w:lineRule="atLeast"/>
        <w:jc w:val="both"/>
        <w:rPr>
          <w:rFonts w:ascii="Arial" w:hAnsi="Arial" w:cs="Arial"/>
        </w:rPr>
      </w:pPr>
    </w:p>
    <w:sectPr w:rsidR="008F6034" w:rsidRPr="00370FAA" w:rsidSect="007841D6">
      <w:headerReference w:type="default" r:id="rId9"/>
      <w:pgSz w:w="11907" w:h="16840" w:code="9"/>
      <w:pgMar w:top="851" w:right="851" w:bottom="851" w:left="851" w:header="567" w:footer="567" w:gutter="0"/>
      <w:pgNumType w:fmt="numberInDash"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D8C0" w14:textId="77777777" w:rsidR="009607AC" w:rsidRDefault="009607AC" w:rsidP="004407BA">
      <w:pPr>
        <w:spacing w:after="0" w:line="240" w:lineRule="auto"/>
      </w:pPr>
      <w:r>
        <w:separator/>
      </w:r>
    </w:p>
  </w:endnote>
  <w:endnote w:type="continuationSeparator" w:id="0">
    <w:p w14:paraId="71CBAA3C" w14:textId="77777777" w:rsidR="009607AC" w:rsidRDefault="009607AC" w:rsidP="0044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rbel">
    <w:panose1 w:val="020B0503020204020204"/>
    <w:charset w:val="A1"/>
    <w:family w:val="swiss"/>
    <w:pitch w:val="variable"/>
    <w:sig w:usb0="A00002EF" w:usb1="4000A44B"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24D0" w14:textId="77777777" w:rsidR="009607AC" w:rsidRDefault="009607AC" w:rsidP="004407BA">
      <w:pPr>
        <w:spacing w:after="0" w:line="240" w:lineRule="auto"/>
      </w:pPr>
      <w:r>
        <w:separator/>
      </w:r>
    </w:p>
  </w:footnote>
  <w:footnote w:type="continuationSeparator" w:id="0">
    <w:p w14:paraId="430F581A" w14:textId="77777777" w:rsidR="009607AC" w:rsidRDefault="009607AC" w:rsidP="00440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BC48" w14:textId="5FEC8F45" w:rsidR="00FD3271" w:rsidRDefault="003A15A7" w:rsidP="00FD3271">
    <w:pPr>
      <w:spacing w:after="0" w:line="240" w:lineRule="auto"/>
      <w:rPr>
        <w:rFonts w:ascii="Book Antiqua" w:hAnsi="Book Antiqua" w:cs="Segoe UI"/>
      </w:rPr>
    </w:pPr>
    <w:bookmarkStart w:id="0" w:name="_Hlk209401516"/>
    <w:bookmarkStart w:id="1" w:name="_Hlk209401517"/>
    <w:r>
      <w:rPr>
        <w:noProof/>
      </w:rPr>
      <w:drawing>
        <wp:inline distT="0" distB="0" distL="0" distR="0" wp14:anchorId="1141361E" wp14:editId="7D685055">
          <wp:extent cx="6505575" cy="914400"/>
          <wp:effectExtent l="0" t="0" r="9525" b="0"/>
          <wp:docPr id="3" name="Εικόνα 4">
            <a:extLst xmlns:a="http://schemas.openxmlformats.org/drawingml/2006/main">
              <a:ext uri="{FF2B5EF4-FFF2-40B4-BE49-F238E27FC236}">
                <a16:creationId xmlns:a16="http://schemas.microsoft.com/office/drawing/2014/main" id="{BDA944FF-CE5F-420C-9261-1932AE9958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4">
                    <a:extLst>
                      <a:ext uri="{FF2B5EF4-FFF2-40B4-BE49-F238E27FC236}">
                        <a16:creationId xmlns:a16="http://schemas.microsoft.com/office/drawing/2014/main" id="{BDA944FF-CE5F-420C-9261-1932AE9958D3}"/>
                      </a:ext>
                    </a:extLst>
                  </pic:cNvPr>
                  <pic:cNvPicPr>
                    <a:picLocks noChangeAspect="1"/>
                  </pic:cNvPicPr>
                </pic:nvPicPr>
                <pic:blipFill>
                  <a:blip r:embed="rId1"/>
                  <a:stretch>
                    <a:fillRect/>
                  </a:stretch>
                </pic:blipFill>
                <pic:spPr>
                  <a:xfrm>
                    <a:off x="0" y="0"/>
                    <a:ext cx="6505575" cy="914400"/>
                  </a:xfrm>
                  <a:prstGeom prst="rect">
                    <a:avLst/>
                  </a:prstGeom>
                </pic:spPr>
              </pic:pic>
            </a:graphicData>
          </a:graphic>
        </wp:inline>
      </w:drawing>
    </w:r>
  </w:p>
  <w:p w14:paraId="4337E08F" w14:textId="77777777" w:rsidR="00FD3271" w:rsidRDefault="00FD3271" w:rsidP="005E73E9">
    <w:pPr>
      <w:pBdr>
        <w:bottom w:val="thinThickSmallGap" w:sz="12" w:space="1" w:color="000000" w:themeColor="text1"/>
      </w:pBdr>
      <w:spacing w:after="0" w:line="240" w:lineRule="auto"/>
      <w:rPr>
        <w:rFonts w:ascii="Arial" w:hAnsi="Arial" w:cs="Arial"/>
        <w:sz w:val="16"/>
        <w:szCs w:val="16"/>
      </w:rPr>
    </w:pPr>
  </w:p>
  <w:bookmarkEnd w:id="0"/>
  <w:bookmarkEnd w:id="1"/>
  <w:p w14:paraId="51AEB5F3" w14:textId="77777777" w:rsidR="00FD3271" w:rsidRPr="0073359D" w:rsidRDefault="00FD3271" w:rsidP="00FD3271">
    <w:pPr>
      <w:pStyle w:val="a4"/>
      <w:spacing w:after="0" w:line="320" w:lineRule="atLeas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CA9"/>
    <w:multiLevelType w:val="hybridMultilevel"/>
    <w:tmpl w:val="4D482E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3738D7"/>
    <w:multiLevelType w:val="hybridMultilevel"/>
    <w:tmpl w:val="ACA6CFE0"/>
    <w:lvl w:ilvl="0" w:tplc="5BA8C52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6C46F3"/>
    <w:multiLevelType w:val="hybridMultilevel"/>
    <w:tmpl w:val="5CE891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AF6591"/>
    <w:multiLevelType w:val="hybridMultilevel"/>
    <w:tmpl w:val="C4C8A7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1E1FFA"/>
    <w:multiLevelType w:val="hybridMultilevel"/>
    <w:tmpl w:val="60D07B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CEB7421"/>
    <w:multiLevelType w:val="hybridMultilevel"/>
    <w:tmpl w:val="DE18E5CE"/>
    <w:lvl w:ilvl="0" w:tplc="F8CC71D8">
      <w:start w:val="2"/>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F993808"/>
    <w:multiLevelType w:val="hybridMultilevel"/>
    <w:tmpl w:val="A8E83502"/>
    <w:lvl w:ilvl="0" w:tplc="2004B988">
      <w:start w:val="1"/>
      <w:numFmt w:val="decimal"/>
      <w:lvlText w:val="%1."/>
      <w:lvlJc w:val="left"/>
      <w:pPr>
        <w:ind w:left="37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8DE3942">
      <w:start w:val="1"/>
      <w:numFmt w:val="lowerLetter"/>
      <w:lvlText w:val="%2"/>
      <w:lvlJc w:val="left"/>
      <w:pPr>
        <w:ind w:left="129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F4CB8F0">
      <w:start w:val="1"/>
      <w:numFmt w:val="lowerRoman"/>
      <w:lvlText w:val="%3"/>
      <w:lvlJc w:val="left"/>
      <w:pPr>
        <w:ind w:left="201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02E0800">
      <w:start w:val="1"/>
      <w:numFmt w:val="decimal"/>
      <w:lvlText w:val="%4"/>
      <w:lvlJc w:val="left"/>
      <w:pPr>
        <w:ind w:left="273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2B06044C">
      <w:start w:val="1"/>
      <w:numFmt w:val="lowerLetter"/>
      <w:lvlText w:val="%5"/>
      <w:lvlJc w:val="left"/>
      <w:pPr>
        <w:ind w:left="345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498E086">
      <w:start w:val="1"/>
      <w:numFmt w:val="lowerRoman"/>
      <w:lvlText w:val="%6"/>
      <w:lvlJc w:val="left"/>
      <w:pPr>
        <w:ind w:left="417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8B24ED8">
      <w:start w:val="1"/>
      <w:numFmt w:val="decimal"/>
      <w:lvlText w:val="%7"/>
      <w:lvlJc w:val="left"/>
      <w:pPr>
        <w:ind w:left="489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A18C80A">
      <w:start w:val="1"/>
      <w:numFmt w:val="lowerLetter"/>
      <w:lvlText w:val="%8"/>
      <w:lvlJc w:val="left"/>
      <w:pPr>
        <w:ind w:left="561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E9E7912">
      <w:start w:val="1"/>
      <w:numFmt w:val="lowerRoman"/>
      <w:lvlText w:val="%9"/>
      <w:lvlJc w:val="left"/>
      <w:pPr>
        <w:ind w:left="633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C812CF1"/>
    <w:multiLevelType w:val="hybridMultilevel"/>
    <w:tmpl w:val="20747C50"/>
    <w:lvl w:ilvl="0" w:tplc="1E04D858">
      <w:start w:val="8"/>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3947A26"/>
    <w:multiLevelType w:val="hybridMultilevel"/>
    <w:tmpl w:val="BD804C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A434E72"/>
    <w:multiLevelType w:val="hybridMultilevel"/>
    <w:tmpl w:val="CC8C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836435"/>
    <w:multiLevelType w:val="hybridMultilevel"/>
    <w:tmpl w:val="0B68FA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E06175"/>
    <w:multiLevelType w:val="hybridMultilevel"/>
    <w:tmpl w:val="B8AE9E68"/>
    <w:lvl w:ilvl="0" w:tplc="827EAB0C">
      <w:start w:val="1"/>
      <w:numFmt w:val="decimal"/>
      <w:lvlText w:val="%1."/>
      <w:lvlJc w:val="left"/>
      <w:pPr>
        <w:ind w:left="720" w:hanging="360"/>
      </w:pPr>
      <w:rPr>
        <w:rFonts w:ascii="Tahoma" w:hAnsi="Tahoma" w:cs="Tahoma"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5782068">
    <w:abstractNumId w:val="11"/>
  </w:num>
  <w:num w:numId="2" w16cid:durableId="608120047">
    <w:abstractNumId w:val="9"/>
  </w:num>
  <w:num w:numId="3" w16cid:durableId="2019693919">
    <w:abstractNumId w:val="8"/>
  </w:num>
  <w:num w:numId="4" w16cid:durableId="855382765">
    <w:abstractNumId w:val="10"/>
  </w:num>
  <w:num w:numId="5" w16cid:durableId="392505582">
    <w:abstractNumId w:val="2"/>
  </w:num>
  <w:num w:numId="6" w16cid:durableId="731469841">
    <w:abstractNumId w:val="3"/>
  </w:num>
  <w:num w:numId="7" w16cid:durableId="460003300">
    <w:abstractNumId w:val="0"/>
  </w:num>
  <w:num w:numId="8" w16cid:durableId="2013532240">
    <w:abstractNumId w:val="4"/>
  </w:num>
  <w:num w:numId="9" w16cid:durableId="1474560466">
    <w:abstractNumId w:val="1"/>
  </w:num>
  <w:num w:numId="10" w16cid:durableId="1655791297">
    <w:abstractNumId w:val="6"/>
  </w:num>
  <w:num w:numId="11" w16cid:durableId="1701199842">
    <w:abstractNumId w:val="5"/>
  </w:num>
  <w:num w:numId="12" w16cid:durableId="14777188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10"/>
    <w:rsid w:val="00021460"/>
    <w:rsid w:val="0002247D"/>
    <w:rsid w:val="00023BF1"/>
    <w:rsid w:val="00045B4A"/>
    <w:rsid w:val="00046952"/>
    <w:rsid w:val="00046C98"/>
    <w:rsid w:val="00047280"/>
    <w:rsid w:val="00053FF6"/>
    <w:rsid w:val="00055AAF"/>
    <w:rsid w:val="0006620C"/>
    <w:rsid w:val="00097611"/>
    <w:rsid w:val="000A0F31"/>
    <w:rsid w:val="000A691A"/>
    <w:rsid w:val="000B07F5"/>
    <w:rsid w:val="000B355C"/>
    <w:rsid w:val="000C33E4"/>
    <w:rsid w:val="000C39E6"/>
    <w:rsid w:val="000D3232"/>
    <w:rsid w:val="000E2C77"/>
    <w:rsid w:val="000F1018"/>
    <w:rsid w:val="000F43B9"/>
    <w:rsid w:val="001013CC"/>
    <w:rsid w:val="00102479"/>
    <w:rsid w:val="00106AA9"/>
    <w:rsid w:val="001103B9"/>
    <w:rsid w:val="0011090B"/>
    <w:rsid w:val="001116D8"/>
    <w:rsid w:val="00116B5F"/>
    <w:rsid w:val="001215FD"/>
    <w:rsid w:val="00125ACC"/>
    <w:rsid w:val="00130B2F"/>
    <w:rsid w:val="00132F37"/>
    <w:rsid w:val="00137D4A"/>
    <w:rsid w:val="0014250C"/>
    <w:rsid w:val="00146AE6"/>
    <w:rsid w:val="0015189A"/>
    <w:rsid w:val="001666B3"/>
    <w:rsid w:val="0017143A"/>
    <w:rsid w:val="00172382"/>
    <w:rsid w:val="00175095"/>
    <w:rsid w:val="00176939"/>
    <w:rsid w:val="0018072E"/>
    <w:rsid w:val="0018270C"/>
    <w:rsid w:val="00196F99"/>
    <w:rsid w:val="00197705"/>
    <w:rsid w:val="001978A3"/>
    <w:rsid w:val="001A1EED"/>
    <w:rsid w:val="001A2033"/>
    <w:rsid w:val="001A6D93"/>
    <w:rsid w:val="001B1FB3"/>
    <w:rsid w:val="001B257C"/>
    <w:rsid w:val="001B7256"/>
    <w:rsid w:val="001B7A2B"/>
    <w:rsid w:val="001C0FAD"/>
    <w:rsid w:val="001C54B5"/>
    <w:rsid w:val="001D354D"/>
    <w:rsid w:val="001F5BC7"/>
    <w:rsid w:val="00202F15"/>
    <w:rsid w:val="002057C4"/>
    <w:rsid w:val="002109FF"/>
    <w:rsid w:val="002129E5"/>
    <w:rsid w:val="00216ABF"/>
    <w:rsid w:val="00220413"/>
    <w:rsid w:val="00221E8A"/>
    <w:rsid w:val="0023232A"/>
    <w:rsid w:val="00241145"/>
    <w:rsid w:val="0024127C"/>
    <w:rsid w:val="00242E8C"/>
    <w:rsid w:val="002437AA"/>
    <w:rsid w:val="00263A8F"/>
    <w:rsid w:val="00266B81"/>
    <w:rsid w:val="00271DAA"/>
    <w:rsid w:val="00273B9D"/>
    <w:rsid w:val="00274624"/>
    <w:rsid w:val="00281A83"/>
    <w:rsid w:val="0029018A"/>
    <w:rsid w:val="00295690"/>
    <w:rsid w:val="00296517"/>
    <w:rsid w:val="002A5ECA"/>
    <w:rsid w:val="002B0450"/>
    <w:rsid w:val="002B6A16"/>
    <w:rsid w:val="002B7568"/>
    <w:rsid w:val="002C30BB"/>
    <w:rsid w:val="002C3389"/>
    <w:rsid w:val="002D414A"/>
    <w:rsid w:val="002D4CCF"/>
    <w:rsid w:val="002E0794"/>
    <w:rsid w:val="002E3B4A"/>
    <w:rsid w:val="002F1225"/>
    <w:rsid w:val="003038A8"/>
    <w:rsid w:val="00310C12"/>
    <w:rsid w:val="0031366F"/>
    <w:rsid w:val="00314577"/>
    <w:rsid w:val="00324FA8"/>
    <w:rsid w:val="00325578"/>
    <w:rsid w:val="00327206"/>
    <w:rsid w:val="00327CAC"/>
    <w:rsid w:val="003424F8"/>
    <w:rsid w:val="00344182"/>
    <w:rsid w:val="00346846"/>
    <w:rsid w:val="00352545"/>
    <w:rsid w:val="00363AD9"/>
    <w:rsid w:val="00364D8F"/>
    <w:rsid w:val="00370983"/>
    <w:rsid w:val="00370FAA"/>
    <w:rsid w:val="00373399"/>
    <w:rsid w:val="00374046"/>
    <w:rsid w:val="0037446E"/>
    <w:rsid w:val="00376A51"/>
    <w:rsid w:val="00381A13"/>
    <w:rsid w:val="00384D95"/>
    <w:rsid w:val="00390C91"/>
    <w:rsid w:val="00392B7B"/>
    <w:rsid w:val="003A0921"/>
    <w:rsid w:val="003A15A7"/>
    <w:rsid w:val="003A79F2"/>
    <w:rsid w:val="003B21B7"/>
    <w:rsid w:val="003B32C1"/>
    <w:rsid w:val="003B6770"/>
    <w:rsid w:val="003C2629"/>
    <w:rsid w:val="003C7995"/>
    <w:rsid w:val="003D2F09"/>
    <w:rsid w:val="003E0F3A"/>
    <w:rsid w:val="003E1413"/>
    <w:rsid w:val="003E2220"/>
    <w:rsid w:val="003E4760"/>
    <w:rsid w:val="003F1E30"/>
    <w:rsid w:val="003F6FBD"/>
    <w:rsid w:val="003F7CDC"/>
    <w:rsid w:val="004050C6"/>
    <w:rsid w:val="00405267"/>
    <w:rsid w:val="00420255"/>
    <w:rsid w:val="0042059A"/>
    <w:rsid w:val="00420BA5"/>
    <w:rsid w:val="00420EA8"/>
    <w:rsid w:val="00423D2B"/>
    <w:rsid w:val="00435E30"/>
    <w:rsid w:val="0043795A"/>
    <w:rsid w:val="00440536"/>
    <w:rsid w:val="004407BA"/>
    <w:rsid w:val="00441ED2"/>
    <w:rsid w:val="00442BE2"/>
    <w:rsid w:val="00445E7E"/>
    <w:rsid w:val="00454601"/>
    <w:rsid w:val="004570A3"/>
    <w:rsid w:val="00457424"/>
    <w:rsid w:val="0046132A"/>
    <w:rsid w:val="00472D69"/>
    <w:rsid w:val="004762DC"/>
    <w:rsid w:val="004876BC"/>
    <w:rsid w:val="00490AFB"/>
    <w:rsid w:val="00494EB8"/>
    <w:rsid w:val="004A2871"/>
    <w:rsid w:val="004A4E2B"/>
    <w:rsid w:val="004A7081"/>
    <w:rsid w:val="004B494E"/>
    <w:rsid w:val="004B761E"/>
    <w:rsid w:val="004C56BA"/>
    <w:rsid w:val="004C5E58"/>
    <w:rsid w:val="004C6394"/>
    <w:rsid w:val="004E6840"/>
    <w:rsid w:val="004F3460"/>
    <w:rsid w:val="004F6B73"/>
    <w:rsid w:val="005020E2"/>
    <w:rsid w:val="005038C7"/>
    <w:rsid w:val="00503C32"/>
    <w:rsid w:val="005044A2"/>
    <w:rsid w:val="00514B41"/>
    <w:rsid w:val="0051586A"/>
    <w:rsid w:val="00520158"/>
    <w:rsid w:val="005224A1"/>
    <w:rsid w:val="00541D74"/>
    <w:rsid w:val="00544F44"/>
    <w:rsid w:val="00546631"/>
    <w:rsid w:val="005560B4"/>
    <w:rsid w:val="00563AC9"/>
    <w:rsid w:val="00563B1A"/>
    <w:rsid w:val="00567F22"/>
    <w:rsid w:val="00574347"/>
    <w:rsid w:val="0058240C"/>
    <w:rsid w:val="0058433E"/>
    <w:rsid w:val="005A6F2B"/>
    <w:rsid w:val="005A7C0F"/>
    <w:rsid w:val="005B13EC"/>
    <w:rsid w:val="005C2951"/>
    <w:rsid w:val="005C714B"/>
    <w:rsid w:val="005D225B"/>
    <w:rsid w:val="005D33F4"/>
    <w:rsid w:val="005D6167"/>
    <w:rsid w:val="005E4614"/>
    <w:rsid w:val="005E46C4"/>
    <w:rsid w:val="005E73AB"/>
    <w:rsid w:val="005E73E9"/>
    <w:rsid w:val="006037B9"/>
    <w:rsid w:val="0060630D"/>
    <w:rsid w:val="00611167"/>
    <w:rsid w:val="00613DEE"/>
    <w:rsid w:val="00615BD7"/>
    <w:rsid w:val="00621733"/>
    <w:rsid w:val="00624291"/>
    <w:rsid w:val="00625D7F"/>
    <w:rsid w:val="0062612D"/>
    <w:rsid w:val="0063175C"/>
    <w:rsid w:val="00631BBC"/>
    <w:rsid w:val="00641FC6"/>
    <w:rsid w:val="0064352B"/>
    <w:rsid w:val="00644ED2"/>
    <w:rsid w:val="00647851"/>
    <w:rsid w:val="006560B6"/>
    <w:rsid w:val="00662D1E"/>
    <w:rsid w:val="00673B6E"/>
    <w:rsid w:val="00683FC7"/>
    <w:rsid w:val="00693B8E"/>
    <w:rsid w:val="00694A50"/>
    <w:rsid w:val="00696DE5"/>
    <w:rsid w:val="006A4536"/>
    <w:rsid w:val="006C0091"/>
    <w:rsid w:val="006C063B"/>
    <w:rsid w:val="006C0B7F"/>
    <w:rsid w:val="006C114E"/>
    <w:rsid w:val="006D3EC6"/>
    <w:rsid w:val="006D7DB5"/>
    <w:rsid w:val="006E05B8"/>
    <w:rsid w:val="006E386B"/>
    <w:rsid w:val="006E3C01"/>
    <w:rsid w:val="006E47B2"/>
    <w:rsid w:val="006F2442"/>
    <w:rsid w:val="00702D0E"/>
    <w:rsid w:val="00705D88"/>
    <w:rsid w:val="00725245"/>
    <w:rsid w:val="0073359D"/>
    <w:rsid w:val="00753556"/>
    <w:rsid w:val="00755768"/>
    <w:rsid w:val="007602D4"/>
    <w:rsid w:val="007627CC"/>
    <w:rsid w:val="00762966"/>
    <w:rsid w:val="00773B90"/>
    <w:rsid w:val="0077729E"/>
    <w:rsid w:val="007841D6"/>
    <w:rsid w:val="00793860"/>
    <w:rsid w:val="007A17A8"/>
    <w:rsid w:val="007A2A33"/>
    <w:rsid w:val="007A78B6"/>
    <w:rsid w:val="007A7D59"/>
    <w:rsid w:val="007C0629"/>
    <w:rsid w:val="007D0117"/>
    <w:rsid w:val="007D08DA"/>
    <w:rsid w:val="007D0BE5"/>
    <w:rsid w:val="007D1146"/>
    <w:rsid w:val="007D44C0"/>
    <w:rsid w:val="007E1183"/>
    <w:rsid w:val="007E3529"/>
    <w:rsid w:val="007E6562"/>
    <w:rsid w:val="007F25C5"/>
    <w:rsid w:val="00811F8A"/>
    <w:rsid w:val="00823586"/>
    <w:rsid w:val="00824316"/>
    <w:rsid w:val="00825749"/>
    <w:rsid w:val="00825CF9"/>
    <w:rsid w:val="00827AF7"/>
    <w:rsid w:val="008321CE"/>
    <w:rsid w:val="00833C9C"/>
    <w:rsid w:val="008409AC"/>
    <w:rsid w:val="00844A06"/>
    <w:rsid w:val="00847616"/>
    <w:rsid w:val="00860606"/>
    <w:rsid w:val="00861EAE"/>
    <w:rsid w:val="0086385B"/>
    <w:rsid w:val="00867C06"/>
    <w:rsid w:val="00880A9D"/>
    <w:rsid w:val="008831D9"/>
    <w:rsid w:val="008848ED"/>
    <w:rsid w:val="00884996"/>
    <w:rsid w:val="00890592"/>
    <w:rsid w:val="008920B4"/>
    <w:rsid w:val="00892B8E"/>
    <w:rsid w:val="00893670"/>
    <w:rsid w:val="008A1528"/>
    <w:rsid w:val="008A2923"/>
    <w:rsid w:val="008A2E27"/>
    <w:rsid w:val="008A786C"/>
    <w:rsid w:val="008B1690"/>
    <w:rsid w:val="008C0A24"/>
    <w:rsid w:val="008C3878"/>
    <w:rsid w:val="008C4310"/>
    <w:rsid w:val="008C7C79"/>
    <w:rsid w:val="008D192E"/>
    <w:rsid w:val="008E0935"/>
    <w:rsid w:val="008E302C"/>
    <w:rsid w:val="008E6AF2"/>
    <w:rsid w:val="008E7EF0"/>
    <w:rsid w:val="008F23B3"/>
    <w:rsid w:val="008F6034"/>
    <w:rsid w:val="00910DF2"/>
    <w:rsid w:val="009268ED"/>
    <w:rsid w:val="009274B8"/>
    <w:rsid w:val="009465CF"/>
    <w:rsid w:val="00955145"/>
    <w:rsid w:val="009570CE"/>
    <w:rsid w:val="00960029"/>
    <w:rsid w:val="009607AC"/>
    <w:rsid w:val="009642FD"/>
    <w:rsid w:val="009720A3"/>
    <w:rsid w:val="00977F4A"/>
    <w:rsid w:val="0098598C"/>
    <w:rsid w:val="00992D4A"/>
    <w:rsid w:val="0099433D"/>
    <w:rsid w:val="009A144F"/>
    <w:rsid w:val="009A6D8E"/>
    <w:rsid w:val="009A75B2"/>
    <w:rsid w:val="009B3614"/>
    <w:rsid w:val="009D1D6A"/>
    <w:rsid w:val="009D39D8"/>
    <w:rsid w:val="009D4CE3"/>
    <w:rsid w:val="009E0C77"/>
    <w:rsid w:val="009E1B47"/>
    <w:rsid w:val="009F2EFF"/>
    <w:rsid w:val="009F73C0"/>
    <w:rsid w:val="009F7DB7"/>
    <w:rsid w:val="00A002E5"/>
    <w:rsid w:val="00A06766"/>
    <w:rsid w:val="00A06B6D"/>
    <w:rsid w:val="00A11870"/>
    <w:rsid w:val="00A30E1D"/>
    <w:rsid w:val="00A438C6"/>
    <w:rsid w:val="00A4423D"/>
    <w:rsid w:val="00A52D5E"/>
    <w:rsid w:val="00A54AE0"/>
    <w:rsid w:val="00A56666"/>
    <w:rsid w:val="00A62A86"/>
    <w:rsid w:val="00A75D97"/>
    <w:rsid w:val="00A81048"/>
    <w:rsid w:val="00A83862"/>
    <w:rsid w:val="00A87E23"/>
    <w:rsid w:val="00A936BC"/>
    <w:rsid w:val="00A93B5C"/>
    <w:rsid w:val="00A95019"/>
    <w:rsid w:val="00A97DC6"/>
    <w:rsid w:val="00AA30FE"/>
    <w:rsid w:val="00AA3E15"/>
    <w:rsid w:val="00AA432A"/>
    <w:rsid w:val="00AA7CED"/>
    <w:rsid w:val="00AC33CF"/>
    <w:rsid w:val="00AC4C72"/>
    <w:rsid w:val="00AC7513"/>
    <w:rsid w:val="00AD2700"/>
    <w:rsid w:val="00AE1BA1"/>
    <w:rsid w:val="00AE2A5D"/>
    <w:rsid w:val="00AE5454"/>
    <w:rsid w:val="00AE60AD"/>
    <w:rsid w:val="00AF796D"/>
    <w:rsid w:val="00B00BB9"/>
    <w:rsid w:val="00B1071A"/>
    <w:rsid w:val="00B1369F"/>
    <w:rsid w:val="00B17A48"/>
    <w:rsid w:val="00B3096E"/>
    <w:rsid w:val="00B40FF5"/>
    <w:rsid w:val="00B41DC7"/>
    <w:rsid w:val="00B41F92"/>
    <w:rsid w:val="00B43309"/>
    <w:rsid w:val="00B4330B"/>
    <w:rsid w:val="00B46F3C"/>
    <w:rsid w:val="00B6214D"/>
    <w:rsid w:val="00B67711"/>
    <w:rsid w:val="00B72DD8"/>
    <w:rsid w:val="00B90B81"/>
    <w:rsid w:val="00B90CE7"/>
    <w:rsid w:val="00B92598"/>
    <w:rsid w:val="00BA3152"/>
    <w:rsid w:val="00BB4AF1"/>
    <w:rsid w:val="00BC0F26"/>
    <w:rsid w:val="00BC2618"/>
    <w:rsid w:val="00BC3CEB"/>
    <w:rsid w:val="00BC5C32"/>
    <w:rsid w:val="00BD1C66"/>
    <w:rsid w:val="00BD1FD2"/>
    <w:rsid w:val="00BE77E8"/>
    <w:rsid w:val="00BF056C"/>
    <w:rsid w:val="00C00648"/>
    <w:rsid w:val="00C07C21"/>
    <w:rsid w:val="00C13DDE"/>
    <w:rsid w:val="00C25A6B"/>
    <w:rsid w:val="00C3073A"/>
    <w:rsid w:val="00C34D69"/>
    <w:rsid w:val="00C45CA8"/>
    <w:rsid w:val="00C5010A"/>
    <w:rsid w:val="00C676A7"/>
    <w:rsid w:val="00C67C2B"/>
    <w:rsid w:val="00C70300"/>
    <w:rsid w:val="00C761F7"/>
    <w:rsid w:val="00C8617A"/>
    <w:rsid w:val="00C86ACA"/>
    <w:rsid w:val="00C9073D"/>
    <w:rsid w:val="00C945E4"/>
    <w:rsid w:val="00CA0413"/>
    <w:rsid w:val="00CA0805"/>
    <w:rsid w:val="00CB49FE"/>
    <w:rsid w:val="00CB785A"/>
    <w:rsid w:val="00CC3C13"/>
    <w:rsid w:val="00CC6816"/>
    <w:rsid w:val="00CD512B"/>
    <w:rsid w:val="00CD7FE2"/>
    <w:rsid w:val="00CE39F2"/>
    <w:rsid w:val="00CE5C7B"/>
    <w:rsid w:val="00CF28A0"/>
    <w:rsid w:val="00CF3334"/>
    <w:rsid w:val="00CF6A9E"/>
    <w:rsid w:val="00D010EC"/>
    <w:rsid w:val="00D06173"/>
    <w:rsid w:val="00D07E6C"/>
    <w:rsid w:val="00D109E0"/>
    <w:rsid w:val="00D11B64"/>
    <w:rsid w:val="00D30FDD"/>
    <w:rsid w:val="00D36F7B"/>
    <w:rsid w:val="00D615D4"/>
    <w:rsid w:val="00D61A88"/>
    <w:rsid w:val="00D6345C"/>
    <w:rsid w:val="00D63A64"/>
    <w:rsid w:val="00D654D5"/>
    <w:rsid w:val="00D67EA3"/>
    <w:rsid w:val="00D71D64"/>
    <w:rsid w:val="00D81B21"/>
    <w:rsid w:val="00D93FCA"/>
    <w:rsid w:val="00D97B8F"/>
    <w:rsid w:val="00DA395F"/>
    <w:rsid w:val="00DA60A8"/>
    <w:rsid w:val="00DB1D51"/>
    <w:rsid w:val="00DB5BC7"/>
    <w:rsid w:val="00DB6B03"/>
    <w:rsid w:val="00DC2BD4"/>
    <w:rsid w:val="00DD089C"/>
    <w:rsid w:val="00DE3529"/>
    <w:rsid w:val="00DE3D64"/>
    <w:rsid w:val="00E000A9"/>
    <w:rsid w:val="00E020E0"/>
    <w:rsid w:val="00E03947"/>
    <w:rsid w:val="00E04834"/>
    <w:rsid w:val="00E2053C"/>
    <w:rsid w:val="00E22313"/>
    <w:rsid w:val="00E3433B"/>
    <w:rsid w:val="00E377DF"/>
    <w:rsid w:val="00E46260"/>
    <w:rsid w:val="00E53137"/>
    <w:rsid w:val="00E54022"/>
    <w:rsid w:val="00E5567B"/>
    <w:rsid w:val="00E62B2C"/>
    <w:rsid w:val="00E660C9"/>
    <w:rsid w:val="00E72F62"/>
    <w:rsid w:val="00E94AF1"/>
    <w:rsid w:val="00E96CC6"/>
    <w:rsid w:val="00EA1149"/>
    <w:rsid w:val="00EB2810"/>
    <w:rsid w:val="00EB3E25"/>
    <w:rsid w:val="00EB42CF"/>
    <w:rsid w:val="00EB6E25"/>
    <w:rsid w:val="00EC32AD"/>
    <w:rsid w:val="00EC64AB"/>
    <w:rsid w:val="00ED16C3"/>
    <w:rsid w:val="00ED2693"/>
    <w:rsid w:val="00ED53C9"/>
    <w:rsid w:val="00EE042F"/>
    <w:rsid w:val="00EE2A64"/>
    <w:rsid w:val="00EF0427"/>
    <w:rsid w:val="00EF2A70"/>
    <w:rsid w:val="00EF56AB"/>
    <w:rsid w:val="00EF7839"/>
    <w:rsid w:val="00F0263D"/>
    <w:rsid w:val="00F05733"/>
    <w:rsid w:val="00F058B0"/>
    <w:rsid w:val="00F216A0"/>
    <w:rsid w:val="00F21FFB"/>
    <w:rsid w:val="00F267D7"/>
    <w:rsid w:val="00F26E1D"/>
    <w:rsid w:val="00F31378"/>
    <w:rsid w:val="00F344EA"/>
    <w:rsid w:val="00F34583"/>
    <w:rsid w:val="00F43C69"/>
    <w:rsid w:val="00F52FD9"/>
    <w:rsid w:val="00F5748B"/>
    <w:rsid w:val="00F600AC"/>
    <w:rsid w:val="00F700BF"/>
    <w:rsid w:val="00F72101"/>
    <w:rsid w:val="00F75786"/>
    <w:rsid w:val="00F77E63"/>
    <w:rsid w:val="00F834D6"/>
    <w:rsid w:val="00F83E89"/>
    <w:rsid w:val="00F857A3"/>
    <w:rsid w:val="00F90F9A"/>
    <w:rsid w:val="00F928F9"/>
    <w:rsid w:val="00F95198"/>
    <w:rsid w:val="00FA034B"/>
    <w:rsid w:val="00FA05F4"/>
    <w:rsid w:val="00FB4738"/>
    <w:rsid w:val="00FB5C20"/>
    <w:rsid w:val="00FC0DB8"/>
    <w:rsid w:val="00FC7DAE"/>
    <w:rsid w:val="00FD3271"/>
    <w:rsid w:val="00FE01FB"/>
    <w:rsid w:val="00FE18F9"/>
    <w:rsid w:val="00FE21C7"/>
    <w:rsid w:val="00FE21C9"/>
    <w:rsid w:val="00FF56B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0524EE"/>
  <w15:docId w15:val="{FE69E711-1551-4428-8654-8E53907A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271"/>
    <w:pPr>
      <w:spacing w:after="200" w:line="276" w:lineRule="auto"/>
    </w:pPr>
    <w:rPr>
      <w:sz w:val="22"/>
      <w:szCs w:val="22"/>
    </w:rPr>
  </w:style>
  <w:style w:type="paragraph" w:styleId="3">
    <w:name w:val="heading 3"/>
    <w:basedOn w:val="a"/>
    <w:next w:val="a"/>
    <w:link w:val="3Char"/>
    <w:unhideWhenUsed/>
    <w:qFormat/>
    <w:rsid w:val="00442BE2"/>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qFormat/>
    <w:rsid w:val="008B1690"/>
    <w:pPr>
      <w:keepNext/>
      <w:spacing w:after="0" w:line="240" w:lineRule="auto"/>
      <w:jc w:val="center"/>
      <w:outlineLvl w:val="6"/>
    </w:pPr>
    <w:rPr>
      <w:rFonts w:ascii="Arial" w:hAnsi="Arial" w:cs="Arial"/>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47B2"/>
    <w:pPr>
      <w:widowControl w:val="0"/>
      <w:autoSpaceDE w:val="0"/>
      <w:autoSpaceDN w:val="0"/>
      <w:adjustRightInd w:val="0"/>
    </w:pPr>
    <w:rPr>
      <w:rFonts w:ascii="Corbel" w:hAnsi="Corbel" w:cs="Corbel"/>
      <w:color w:val="000000"/>
      <w:sz w:val="24"/>
      <w:szCs w:val="24"/>
    </w:rPr>
  </w:style>
  <w:style w:type="table" w:styleId="a3">
    <w:name w:val="Table Grid"/>
    <w:basedOn w:val="a1"/>
    <w:uiPriority w:val="59"/>
    <w:rsid w:val="00132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nhideWhenUsed/>
    <w:rsid w:val="004407BA"/>
    <w:pPr>
      <w:tabs>
        <w:tab w:val="center" w:pos="4153"/>
        <w:tab w:val="right" w:pos="8306"/>
      </w:tabs>
    </w:pPr>
  </w:style>
  <w:style w:type="character" w:customStyle="1" w:styleId="Char">
    <w:name w:val="Κεφαλίδα Char"/>
    <w:basedOn w:val="a0"/>
    <w:link w:val="a4"/>
    <w:locked/>
    <w:rsid w:val="004407BA"/>
    <w:rPr>
      <w:rFonts w:cs="Times New Roman"/>
    </w:rPr>
  </w:style>
  <w:style w:type="paragraph" w:styleId="a5">
    <w:name w:val="footer"/>
    <w:basedOn w:val="a"/>
    <w:link w:val="Char0"/>
    <w:uiPriority w:val="99"/>
    <w:unhideWhenUsed/>
    <w:rsid w:val="004407BA"/>
    <w:pPr>
      <w:tabs>
        <w:tab w:val="center" w:pos="4153"/>
        <w:tab w:val="right" w:pos="8306"/>
      </w:tabs>
    </w:pPr>
  </w:style>
  <w:style w:type="character" w:customStyle="1" w:styleId="Char0">
    <w:name w:val="Υποσέλιδο Char"/>
    <w:basedOn w:val="a0"/>
    <w:link w:val="a5"/>
    <w:uiPriority w:val="99"/>
    <w:locked/>
    <w:rsid w:val="004407BA"/>
    <w:rPr>
      <w:rFonts w:cs="Times New Roman"/>
    </w:rPr>
  </w:style>
  <w:style w:type="character" w:styleId="-">
    <w:name w:val="Hyperlink"/>
    <w:basedOn w:val="a0"/>
    <w:uiPriority w:val="99"/>
    <w:unhideWhenUsed/>
    <w:rsid w:val="00DE3529"/>
    <w:rPr>
      <w:color w:val="0000FF"/>
      <w:u w:val="single"/>
    </w:rPr>
  </w:style>
  <w:style w:type="paragraph" w:styleId="a6">
    <w:name w:val="No Spacing"/>
    <w:uiPriority w:val="1"/>
    <w:qFormat/>
    <w:rsid w:val="008E7EF0"/>
    <w:rPr>
      <w:sz w:val="22"/>
      <w:szCs w:val="22"/>
    </w:rPr>
  </w:style>
  <w:style w:type="character" w:customStyle="1" w:styleId="7Char">
    <w:name w:val="Επικεφαλίδα 7 Char"/>
    <w:basedOn w:val="a0"/>
    <w:link w:val="7"/>
    <w:rsid w:val="008B1690"/>
    <w:rPr>
      <w:rFonts w:ascii="Arial" w:hAnsi="Arial" w:cs="Arial"/>
      <w:b/>
      <w:bCs/>
      <w:sz w:val="24"/>
      <w:szCs w:val="24"/>
      <w:lang w:eastAsia="en-US"/>
    </w:rPr>
  </w:style>
  <w:style w:type="paragraph" w:styleId="a7">
    <w:name w:val="List Paragraph"/>
    <w:basedOn w:val="a"/>
    <w:uiPriority w:val="34"/>
    <w:qFormat/>
    <w:rsid w:val="003424F8"/>
    <w:pPr>
      <w:ind w:left="720"/>
      <w:contextualSpacing/>
    </w:pPr>
    <w:rPr>
      <w:rFonts w:eastAsia="Calibri"/>
      <w:lang w:eastAsia="en-US"/>
    </w:rPr>
  </w:style>
  <w:style w:type="paragraph" w:styleId="2">
    <w:name w:val="Body Text 2"/>
    <w:basedOn w:val="a"/>
    <w:link w:val="2Char"/>
    <w:rsid w:val="00AE5454"/>
    <w:pPr>
      <w:spacing w:after="0" w:line="240" w:lineRule="auto"/>
      <w:jc w:val="both"/>
    </w:pPr>
    <w:rPr>
      <w:rFonts w:ascii="Arial" w:hAnsi="Arial" w:cs="Arial"/>
      <w:szCs w:val="24"/>
      <w:lang w:eastAsia="en-US"/>
    </w:rPr>
  </w:style>
  <w:style w:type="character" w:customStyle="1" w:styleId="2Char">
    <w:name w:val="Σώμα κείμενου 2 Char"/>
    <w:basedOn w:val="a0"/>
    <w:link w:val="2"/>
    <w:rsid w:val="00AE5454"/>
    <w:rPr>
      <w:rFonts w:ascii="Arial" w:hAnsi="Arial" w:cs="Arial"/>
      <w:sz w:val="22"/>
      <w:szCs w:val="24"/>
      <w:lang w:eastAsia="en-US"/>
    </w:rPr>
  </w:style>
  <w:style w:type="paragraph" w:styleId="30">
    <w:name w:val="Body Text 3"/>
    <w:basedOn w:val="a"/>
    <w:link w:val="3Char0"/>
    <w:rsid w:val="00AE5454"/>
    <w:pPr>
      <w:spacing w:after="120" w:line="240" w:lineRule="auto"/>
    </w:pPr>
    <w:rPr>
      <w:rFonts w:ascii="Times New Roman" w:hAnsi="Times New Roman"/>
      <w:sz w:val="16"/>
      <w:szCs w:val="16"/>
      <w:lang w:val="en-GB" w:eastAsia="en-US"/>
    </w:rPr>
  </w:style>
  <w:style w:type="character" w:customStyle="1" w:styleId="3Char0">
    <w:name w:val="Σώμα κείμενου 3 Char"/>
    <w:basedOn w:val="a0"/>
    <w:link w:val="30"/>
    <w:rsid w:val="00AE5454"/>
    <w:rPr>
      <w:rFonts w:ascii="Times New Roman" w:hAnsi="Times New Roman"/>
      <w:sz w:val="16"/>
      <w:szCs w:val="16"/>
      <w:lang w:val="en-GB" w:eastAsia="en-US"/>
    </w:rPr>
  </w:style>
  <w:style w:type="paragraph" w:styleId="a8">
    <w:name w:val="Body Text"/>
    <w:basedOn w:val="a"/>
    <w:link w:val="Char1"/>
    <w:rsid w:val="00AE5454"/>
    <w:pPr>
      <w:spacing w:after="120" w:line="240" w:lineRule="auto"/>
    </w:pPr>
    <w:rPr>
      <w:rFonts w:ascii="Times New Roman" w:hAnsi="Times New Roman"/>
      <w:sz w:val="24"/>
      <w:szCs w:val="24"/>
      <w:lang w:val="en-GB" w:eastAsia="en-US"/>
    </w:rPr>
  </w:style>
  <w:style w:type="character" w:customStyle="1" w:styleId="Char1">
    <w:name w:val="Σώμα κειμένου Char"/>
    <w:basedOn w:val="a0"/>
    <w:link w:val="a8"/>
    <w:rsid w:val="00AE5454"/>
    <w:rPr>
      <w:rFonts w:ascii="Times New Roman" w:hAnsi="Times New Roman"/>
      <w:sz w:val="24"/>
      <w:szCs w:val="24"/>
      <w:lang w:val="en-GB" w:eastAsia="en-US"/>
    </w:rPr>
  </w:style>
  <w:style w:type="character" w:styleId="a9">
    <w:name w:val="Emphasis"/>
    <w:basedOn w:val="a0"/>
    <w:uiPriority w:val="20"/>
    <w:qFormat/>
    <w:rsid w:val="00FB4738"/>
    <w:rPr>
      <w:i/>
      <w:iCs/>
    </w:rPr>
  </w:style>
  <w:style w:type="character" w:customStyle="1" w:styleId="3Char">
    <w:name w:val="Επικεφαλίδα 3 Char"/>
    <w:basedOn w:val="a0"/>
    <w:link w:val="3"/>
    <w:rsid w:val="00442BE2"/>
    <w:rPr>
      <w:rFonts w:asciiTheme="majorHAnsi" w:eastAsiaTheme="majorEastAsia" w:hAnsiTheme="majorHAnsi" w:cstheme="majorBidi"/>
      <w:b/>
      <w:bCs/>
      <w:color w:val="4F81BD" w:themeColor="accent1"/>
      <w:sz w:val="22"/>
      <w:szCs w:val="22"/>
    </w:rPr>
  </w:style>
  <w:style w:type="paragraph" w:styleId="aa">
    <w:name w:val="Body Text Indent"/>
    <w:basedOn w:val="a"/>
    <w:link w:val="Char2"/>
    <w:uiPriority w:val="99"/>
    <w:unhideWhenUsed/>
    <w:rsid w:val="00442BE2"/>
    <w:pPr>
      <w:spacing w:after="120"/>
      <w:ind w:left="283"/>
    </w:pPr>
  </w:style>
  <w:style w:type="character" w:customStyle="1" w:styleId="Char2">
    <w:name w:val="Σώμα κείμενου με εσοχή Char"/>
    <w:basedOn w:val="a0"/>
    <w:link w:val="aa"/>
    <w:uiPriority w:val="99"/>
    <w:rsid w:val="00442BE2"/>
    <w:rPr>
      <w:sz w:val="22"/>
      <w:szCs w:val="22"/>
    </w:rPr>
  </w:style>
  <w:style w:type="paragraph" w:styleId="ab">
    <w:name w:val="Balloon Text"/>
    <w:basedOn w:val="a"/>
    <w:link w:val="Char3"/>
    <w:uiPriority w:val="99"/>
    <w:semiHidden/>
    <w:unhideWhenUsed/>
    <w:rsid w:val="00442BE2"/>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442BE2"/>
    <w:rPr>
      <w:rFonts w:ascii="Tahoma" w:hAnsi="Tahoma" w:cs="Tahoma"/>
      <w:sz w:val="16"/>
      <w:szCs w:val="16"/>
    </w:rPr>
  </w:style>
  <w:style w:type="character" w:customStyle="1" w:styleId="mediumtext1">
    <w:name w:val="medium_text1"/>
    <w:basedOn w:val="a0"/>
    <w:rsid w:val="0098598C"/>
    <w:rPr>
      <w:sz w:val="24"/>
      <w:szCs w:val="24"/>
    </w:rPr>
  </w:style>
  <w:style w:type="character" w:styleId="ac">
    <w:name w:val="Unresolved Mention"/>
    <w:basedOn w:val="a0"/>
    <w:uiPriority w:val="99"/>
    <w:semiHidden/>
    <w:unhideWhenUsed/>
    <w:rsid w:val="00445E7E"/>
    <w:rPr>
      <w:color w:val="605E5C"/>
      <w:shd w:val="clear" w:color="auto" w:fill="E1DFDD"/>
    </w:rPr>
  </w:style>
  <w:style w:type="character" w:styleId="-0">
    <w:name w:val="FollowedHyperlink"/>
    <w:basedOn w:val="a0"/>
    <w:uiPriority w:val="99"/>
    <w:semiHidden/>
    <w:unhideWhenUsed/>
    <w:rsid w:val="00445E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466928">
      <w:bodyDiv w:val="1"/>
      <w:marLeft w:val="0"/>
      <w:marRight w:val="0"/>
      <w:marTop w:val="0"/>
      <w:marBottom w:val="0"/>
      <w:divBdr>
        <w:top w:val="none" w:sz="0" w:space="0" w:color="auto"/>
        <w:left w:val="none" w:sz="0" w:space="0" w:color="auto"/>
        <w:bottom w:val="none" w:sz="0" w:space="0" w:color="auto"/>
        <w:right w:val="none" w:sz="0" w:space="0" w:color="auto"/>
      </w:divBdr>
    </w:div>
    <w:div w:id="1090544504">
      <w:bodyDiv w:val="1"/>
      <w:marLeft w:val="0"/>
      <w:marRight w:val="0"/>
      <w:marTop w:val="0"/>
      <w:marBottom w:val="0"/>
      <w:divBdr>
        <w:top w:val="none" w:sz="0" w:space="0" w:color="auto"/>
        <w:left w:val="none" w:sz="0" w:space="0" w:color="auto"/>
        <w:bottom w:val="none" w:sz="0" w:space="0" w:color="auto"/>
        <w:right w:val="none" w:sz="0" w:space="0" w:color="auto"/>
      </w:divBdr>
    </w:div>
    <w:div w:id="1270503411">
      <w:bodyDiv w:val="1"/>
      <w:marLeft w:val="0"/>
      <w:marRight w:val="0"/>
      <w:marTop w:val="0"/>
      <w:marBottom w:val="0"/>
      <w:divBdr>
        <w:top w:val="none" w:sz="0" w:space="0" w:color="auto"/>
        <w:left w:val="none" w:sz="0" w:space="0" w:color="auto"/>
        <w:bottom w:val="none" w:sz="0" w:space="0" w:color="auto"/>
        <w:right w:val="none" w:sz="0" w:space="0" w:color="auto"/>
      </w:divBdr>
    </w:div>
    <w:div w:id="213301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gr/ipiresies/polites-kai-kathemerinoteta/psephiaka-eggrapha-gov-gr/ekdose-upeuthunes-delos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1DFA4-4AD4-4BDB-A067-DA3AA7393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826</Words>
  <Characters>4463</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FCKo</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Hliias</dc:creator>
  <cp:lastModifiedBy>(a) ΣΑΧΙΝΙΔΗΣ ΒΑΣΙΛΕΙΟΣ</cp:lastModifiedBy>
  <cp:revision>3</cp:revision>
  <cp:lastPrinted>2021-09-10T11:32:00Z</cp:lastPrinted>
  <dcterms:created xsi:type="dcterms:W3CDTF">2025-09-26T13:05:00Z</dcterms:created>
  <dcterms:modified xsi:type="dcterms:W3CDTF">2025-09-26T13:08:00Z</dcterms:modified>
</cp:coreProperties>
</file>